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Normal"/>
        <w:spacing w:line="240" w:lineRule="auto"/>
        <w:rPr>
          <w:rFonts w:ascii="Times New Roman" w:hAnsi="Times New Roman" w:hint="default"/>
          <w:sz w:val="24"/>
          <w:szCs w:val="24"/>
        </w:rPr>
      </w:pPr>
    </w:p>
    <w:p>
      <w:pPr>
        <w:pStyle w:val="Subtitle"/>
        <w:spacing w:after="0" w:line="240" w:lineRule="auto"/>
        <w:jc w:val="right"/>
        <w:rPr>
          <w:rFonts w:ascii="Times New Roman" w:hAnsi="Times New Roman" w:hint="default"/>
          <w:b/>
          <w:bCs/>
        </w:rPr>
      </w:pPr>
      <w:bookmarkStart w:id="0" w:name="_Toc84499258"/>
      <w:r>
        <w:rPr>
          <w:rFonts w:ascii="Times New Roman" w:hAnsi="Times New Roman" w:hint="default"/>
          <w:b/>
          <w:bCs/>
        </w:rPr>
        <w:t xml:space="preserve">Приложение </w:t>
      </w:r>
      <w:r>
        <w:rPr>
          <w:rFonts w:ascii="Times New Roman" w:hAnsi="Times New Roman" w:hint="default"/>
          <w:b/>
          <w:bCs/>
        </w:rPr>
        <w:t>2</w:t>
      </w:r>
      <w:r>
        <w:rPr>
          <w:rFonts w:ascii="Times New Roman" w:hAnsi="Times New Roman" w:hint="default"/>
          <w:b/>
          <w:bCs/>
        </w:rPr>
        <w:t>.1</w:t>
      </w:r>
      <w:bookmarkEnd w:id="0"/>
    </w:p>
    <w:p>
      <w:pPr>
        <w:pStyle w:val="Normal"/>
        <w:spacing w:after="0" w:line="240" w:lineRule="auto"/>
        <w:jc w:val="right"/>
        <w:rPr>
          <w:rFonts w:ascii="Times New Roman" w:hAnsi="Times New Roman" w:hint="default"/>
          <w:b/>
          <w:i/>
          <w:sz w:val="24"/>
          <w:szCs w:val="24"/>
        </w:rPr>
      </w:pPr>
      <w:r>
        <w:rPr>
          <w:rFonts w:ascii="Times New Roman" w:hAnsi="Times New Roman" w:hint="default"/>
          <w:sz w:val="24"/>
          <w:szCs w:val="24"/>
        </w:rPr>
        <w:t>к</w:t>
      </w:r>
      <w:r>
        <w:rPr>
          <w:rFonts w:ascii="Times New Roman" w:hAnsi="Times New Roman" w:hint="default"/>
          <w:sz w:val="24"/>
          <w:szCs w:val="24"/>
        </w:rPr>
        <w:t xml:space="preserve"> </w:t>
      </w:r>
      <w:r>
        <w:rPr>
          <w:rFonts w:ascii="Times New Roman" w:hAnsi="Times New Roman" w:hint="default"/>
          <w:sz w:val="24"/>
          <w:szCs w:val="24"/>
        </w:rPr>
        <w:t>ОП</w:t>
      </w:r>
      <w:r>
        <w:rPr>
          <w:rFonts w:ascii="Times New Roman" w:hAnsi="Times New Roman" w:hint="default"/>
          <w:sz w:val="24"/>
          <w:szCs w:val="24"/>
        </w:rPr>
        <w:t>ОП-П</w:t>
      </w:r>
      <w:r>
        <w:rPr>
          <w:rFonts w:ascii="Times New Roman" w:hAnsi="Times New Roman" w:hint="default"/>
          <w:sz w:val="24"/>
          <w:szCs w:val="24"/>
        </w:rPr>
        <w:t xml:space="preserve"> по специальности</w:t>
      </w:r>
      <w:r>
        <w:rPr>
          <w:rFonts w:ascii="Times New Roman" w:hAnsi="Times New Roman" w:hint="default"/>
          <w:b/>
          <w:i/>
          <w:sz w:val="24"/>
          <w:szCs w:val="24"/>
        </w:rPr>
        <w:t xml:space="preserve"> </w:t>
      </w:r>
    </w:p>
    <w:p>
      <w:pPr>
        <w:pStyle w:val="Normal"/>
        <w:spacing w:line="240" w:lineRule="auto"/>
        <w:jc w:val="right"/>
        <w:rPr>
          <w:rFonts w:ascii="Times New Roman" w:hAnsi="Times New Roman" w:hint="default"/>
          <w:sz w:val="24"/>
          <w:szCs w:val="24"/>
          <w:u w:val="single"/>
          <w:vertAlign w:val="superscript"/>
        </w:rPr>
      </w:pPr>
      <w:r>
        <w:rPr>
          <w:rFonts w:ascii="Times New Roman" w:hAnsi="Times New Roman" w:hint="default"/>
          <w:sz w:val="24"/>
          <w:szCs w:val="24"/>
          <w:u w:val="single"/>
        </w:rPr>
        <w:t>54.02.01 «Д</w:t>
      </w:r>
      <w:r>
        <w:rPr>
          <w:rFonts w:ascii="Times New Roman" w:hAnsi="Times New Roman" w:hint="default"/>
          <w:sz w:val="24"/>
          <w:szCs w:val="24"/>
          <w:u w:val="single"/>
        </w:rPr>
        <w:t>ИЗАЙН</w:t>
      </w:r>
      <w:r>
        <w:rPr>
          <w:rFonts w:ascii="Times New Roman" w:hAnsi="Times New Roman" w:hint="default"/>
          <w:sz w:val="24"/>
          <w:szCs w:val="24"/>
          <w:u w:val="single"/>
        </w:rPr>
        <w:t xml:space="preserve"> (</w:t>
      </w:r>
      <w:r>
        <w:rPr>
          <w:rFonts w:ascii="Times New Roman" w:hAnsi="Times New Roman" w:hint="default"/>
          <w:sz w:val="24"/>
          <w:szCs w:val="24"/>
          <w:u w:val="single"/>
        </w:rPr>
        <w:t>ПО ОТРАСЛЯМ</w:t>
      </w:r>
      <w:r>
        <w:rPr>
          <w:rFonts w:ascii="Times New Roman" w:hAnsi="Times New Roman" w:hint="default"/>
          <w:sz w:val="24"/>
          <w:szCs w:val="24"/>
          <w:u w:val="single"/>
        </w:rPr>
        <w:t>)»</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color w:val="000000"/>
          <w:sz w:val="24"/>
          <w:szCs w:val="24"/>
        </w:rPr>
        <w:t>РАБОЧАЯ ПРОГРАММА</w:t>
      </w:r>
      <w:r>
        <w:rPr>
          <w:rFonts w:ascii="Times New Roman" w:hAnsi="Times New Roman" w:hint="default"/>
          <w:b/>
          <w:sz w:val="24"/>
          <w:szCs w:val="24"/>
        </w:rPr>
        <w:t xml:space="preserve"> ПРОФЕССИОНАЛЬНОГО МОДУЛЯ</w:t>
      </w:r>
    </w:p>
    <w:p>
      <w:pPr>
        <w:pStyle w:val="Normal"/>
        <w:spacing w:line="240" w:lineRule="auto"/>
        <w:jc w:val="center"/>
        <w:rPr>
          <w:rFonts w:ascii="Times New Roman" w:hAnsi="Times New Roman" w:hint="default"/>
          <w:b/>
          <w:sz w:val="24"/>
          <w:szCs w:val="24"/>
          <w:u w:val="single"/>
        </w:rPr>
      </w:pP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П</w:t>
      </w:r>
      <w:r>
        <w:rPr>
          <w:rFonts w:ascii="Times New Roman" w:hAnsi="Times New Roman" w:hint="default"/>
          <w:b/>
          <w:sz w:val="24"/>
          <w:szCs w:val="24"/>
          <w:u w:val="single"/>
        </w:rPr>
        <w:t>М</w:t>
      </w:r>
      <w:r>
        <w:rPr>
          <w:rFonts w:ascii="Times New Roman" w:hAnsi="Times New Roman" w:hint="default"/>
          <w:b/>
          <w:sz w:val="24"/>
          <w:szCs w:val="24"/>
          <w:u w:val="single"/>
        </w:rPr>
        <w:t xml:space="preserve"> 01 Разработка художественно-конструкторских (дизайнерских) проектов промышленной продукции, предметно-пространственных комплекс</w:t>
      </w:r>
      <w:r>
        <w:rPr>
          <w:rFonts w:ascii="Times New Roman" w:hAnsi="Times New Roman" w:hint="default"/>
          <w:b/>
          <w:sz w:val="24"/>
          <w:szCs w:val="24"/>
          <w:u w:val="single"/>
        </w:rPr>
        <w:t>ов</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i/>
          <w:sz w:val="24"/>
          <w:szCs w:val="24"/>
          <w:vertAlign w:val="superscript"/>
        </w:rPr>
      </w:pPr>
      <w:r>
        <w:rPr>
          <w:rFonts w:ascii="Times New Roman" w:hAnsi="Times New Roman" w:hint="default"/>
          <w:i/>
          <w:sz w:val="24"/>
          <w:szCs w:val="24"/>
          <w:vertAlign w:val="superscript"/>
        </w:rPr>
        <w:t>Индекс</w:t>
      </w:r>
      <w:r>
        <w:rPr>
          <w:rFonts w:ascii="Times New Roman" w:hAnsi="Times New Roman" w:hint="default"/>
          <w:i/>
          <w:sz w:val="24"/>
          <w:szCs w:val="24"/>
          <w:vertAlign w:val="superscript"/>
        </w:rPr>
        <w:t xml:space="preserve"> и наимено</w:t>
      </w:r>
      <w:r>
        <w:rPr>
          <w:rFonts w:ascii="Times New Roman" w:hAnsi="Times New Roman" w:hint="default"/>
          <w:i/>
          <w:sz w:val="24"/>
          <w:szCs w:val="24"/>
          <w:vertAlign w:val="superscript"/>
        </w:rPr>
        <w:t xml:space="preserve">вание </w:t>
      </w:r>
      <w:r>
        <w:rPr>
          <w:rFonts w:ascii="Times New Roman" w:hAnsi="Times New Roman" w:hint="default"/>
          <w:i/>
          <w:sz w:val="24"/>
          <w:szCs w:val="24"/>
          <w:vertAlign w:val="superscript"/>
        </w:rPr>
        <w:t xml:space="preserve">профессионального </w:t>
      </w:r>
      <w:r>
        <w:rPr>
          <w:rFonts w:ascii="Times New Roman" w:hAnsi="Times New Roman" w:hint="default"/>
          <w:i/>
          <w:sz w:val="24"/>
          <w:szCs w:val="24"/>
          <w:vertAlign w:val="superscript"/>
        </w:rPr>
        <w:t>модуля</w:t>
      </w:r>
    </w:p>
    <w:p>
      <w:pPr>
        <w:pStyle w:val="Normal"/>
        <w:spacing w:line="240" w:lineRule="auto"/>
        <w:rPr>
          <w:rFonts w:ascii="Times New Roman" w:hAnsi="Times New Roman" w:hint="default"/>
          <w:b/>
          <w:i/>
          <w:sz w:val="24"/>
          <w:szCs w:val="24"/>
        </w:rPr>
      </w:pPr>
    </w:p>
    <w:p>
      <w:pPr>
        <w:pStyle w:val="Normal"/>
        <w:spacing w:line="240" w:lineRule="auto"/>
        <w:jc w:val="center"/>
        <w:rPr>
          <w:rFonts w:ascii="Times New Roman" w:hAnsi="Times New Roman" w:hint="default"/>
          <w:b/>
          <w:i/>
          <w:iCs/>
          <w:sz w:val="24"/>
          <w:szCs w:val="24"/>
        </w:rPr>
      </w:pPr>
      <w:r>
        <w:rPr>
          <w:rFonts w:ascii="Times New Roman" w:hAnsi="Times New Roman" w:hint="default"/>
          <w:b/>
          <w:i/>
          <w:iCs/>
          <w:sz w:val="24"/>
          <w:szCs w:val="24"/>
        </w:rPr>
        <w:t>Обязательный профессиональный блок</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sectPr>
          <w:footerReference w:type="default" r:id="rId5"/>
          <w:footerReference w:type="first" r:id="rId6"/>
          <w:footerReference w:type="even" r:id="rId7"/>
          <w:pgSz w:w="11907" w:h="16840"/>
          <w:pgMar w:top="1134" w:right="851" w:bottom="992" w:left="1418" w:header="709" w:footer="709" w:gutter="0"/>
          <w:pgNumType w:start="1"/>
          <w:cols w:space="720"/>
          <w:titlePg/>
        </w:sectPr>
      </w:pPr>
      <w:r>
        <w:rPr>
          <w:rFonts w:ascii="Times New Roman" w:hAnsi="Times New Roman" w:hint="default"/>
          <w:b/>
          <w:bCs/>
          <w:iCs/>
          <w:sz w:val="24"/>
          <w:szCs w:val="24"/>
        </w:rPr>
        <w:t>2022 г</w:t>
      </w:r>
    </w:p>
    <w:p>
      <w:pPr>
        <w:pStyle w:val="Normal"/>
        <w:spacing w:line="240" w:lineRule="auto"/>
        <w:rPr>
          <w:rFonts w:ascii="Times New Roman" w:hAnsi="Times New Roman" w:hint="default"/>
          <w:b/>
          <w:i/>
          <w:sz w:val="24"/>
          <w:szCs w:val="24"/>
        </w:rPr>
      </w:pP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среднего профессионального образования по </w:t>
      </w:r>
      <w:r>
        <w:rPr>
          <w:rFonts w:ascii="Times New Roman" w:eastAsia="Arial" w:hAnsi="Times New Roman" w:hint="default"/>
          <w:color w:val="000000"/>
          <w:sz w:val="24"/>
          <w:szCs w:val="24"/>
          <w:lang w:eastAsia="ar-SA"/>
        </w:rPr>
        <w:t xml:space="preserve">специальности </w:t>
      </w:r>
    </w:p>
    <w:p>
      <w:pPr>
        <w:pStyle w:val="Normal"/>
        <w:spacing w:after="0" w:line="240" w:lineRule="auto"/>
        <w:jc w:val="center"/>
        <w:rPr>
          <w:rFonts w:ascii="Times New Roman" w:eastAsia="Calibri" w:hAnsi="Times New Roman" w:hint="default"/>
          <w:iCs/>
          <w:color w:val="000000"/>
          <w:sz w:val="24"/>
          <w:szCs w:val="24"/>
          <w:lang w:eastAsia="en-US"/>
        </w:rPr>
      </w:pPr>
      <w:r>
        <w:rPr>
          <w:rFonts w:ascii="Times New Roman" w:eastAsia="Calibri" w:hAnsi="Times New Roman" w:hint="default"/>
          <w:b/>
          <w:iCs/>
          <w:color w:val="000000"/>
          <w:sz w:val="24"/>
          <w:szCs w:val="24"/>
          <w:lang w:eastAsia="en-US"/>
        </w:rPr>
        <w:t>54.02.01 Дизайн (по отраслям)</w:t>
      </w:r>
      <w:r>
        <w:rPr>
          <w:rFonts w:ascii="Times New Roman" w:eastAsia="Calibri" w:hAnsi="Times New Roman" w:hint="default"/>
          <w:iCs/>
          <w:color w:val="000000"/>
          <w:sz w:val="24"/>
          <w:szCs w:val="24"/>
          <w:lang w:eastAsia="en-US"/>
        </w:rPr>
        <w:t xml:space="preserve">,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утверждённым приказом Министерства просвещения Российской Федерации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от </w:t>
      </w:r>
      <w:r>
        <w:rPr>
          <w:rFonts w:ascii="Times New Roman" w:eastAsia="Calibri" w:hAnsi="Times New Roman" w:hint="default"/>
          <w:b/>
          <w:iCs/>
          <w:color w:val="000000"/>
          <w:sz w:val="24"/>
          <w:szCs w:val="24"/>
          <w:lang w:eastAsia="en-US"/>
        </w:rPr>
        <w:t>23.11.2020 г. № 658</w:t>
      </w:r>
    </w:p>
    <w:p>
      <w:pPr>
        <w:pStyle w:val="Normal"/>
        <w:spacing w:after="0"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r>
        <w:rPr>
          <w:rFonts w:ascii="Times New Roman" w:hAnsi="Times New Roman" w:hint="default"/>
          <w:b/>
          <w:iCs/>
          <w:sz w:val="24"/>
          <w:szCs w:val="24"/>
        </w:rPr>
        <w:t>СОДЕРЖАНИЕ</w:t>
      </w:r>
    </w:p>
    <w:p>
      <w:pPr>
        <w:pStyle w:val="Normal"/>
        <w:spacing w:line="240" w:lineRule="auto"/>
        <w:rPr>
          <w:rFonts w:ascii="Times New Roman" w:hAnsi="Times New Roman" w:hint="default"/>
          <w:b/>
          <w:i/>
          <w:sz w:val="24"/>
          <w:szCs w:val="24"/>
        </w:rPr>
      </w:pPr>
    </w:p>
    <w:tbl>
      <w:tblPr>
        <w:tblW w:w="0" w:type="auto"/>
        <w:tblInd w:w="-108" w:type="dxa"/>
        <w:tblLayout w:type="auto"/>
        <w:tblLook w:val="01E0"/>
      </w:tblPr>
      <w:tblGrid>
        <w:gridCol w:w="7501"/>
        <w:gridCol w:w="1854"/>
      </w:tblGrid>
      <w:tr>
        <w:trPr>
          <w:cantSplit w:val="off"/>
        </w:trPr>
        <w:tc>
          <w:tcPr>
            <w:cnfStyle w:val="1010000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ОБЩАЯ ХАРАКТЕРИСТИКА </w:t>
            </w:r>
            <w:r>
              <w:rPr>
                <w:rFonts w:ascii="Times New Roman" w:hAnsi="Times New Roman" w:hint="default"/>
                <w:b/>
                <w:color w:val="000000"/>
                <w:sz w:val="24"/>
                <w:szCs w:val="24"/>
              </w:rPr>
              <w:t xml:space="preserve">РАБОЧЕЙ </w:t>
            </w:r>
            <w:r>
              <w:rPr>
                <w:rFonts w:ascii="Times New Roman" w:hAnsi="Times New Roman" w:hint="default"/>
                <w:b/>
                <w:sz w:val="24"/>
                <w:szCs w:val="24"/>
              </w:rPr>
              <w:t>ПРОГРАММЫ ПРОФЕССИОНАЛЬНОГО МОДУЛЯ</w:t>
            </w:r>
          </w:p>
        </w:tc>
        <w:tc>
          <w:tcPr>
            <w:cnfStyle w:val="100100000000"/>
            <w:tcW w:w="1854" w:type="dxa"/>
            <w:shd w:val="clear" w:color="auto" w:fill="auto"/>
          </w:tcPr>
          <w:p>
            <w:pPr>
              <w:pStyle w:val="Normal"/>
              <w:spacing w:line="240" w:lineRule="auto"/>
              <w:rPr>
                <w:rFonts w:ascii="Times New Roman" w:hAnsi="Times New Roman" w:hint="default"/>
                <w:b/>
                <w:sz w:val="24"/>
                <w:szCs w:val="24"/>
              </w:rPr>
            </w:pPr>
          </w:p>
        </w:tc>
      </w:tr>
      <w:tr>
        <w:trPr>
          <w:cantSplit w:val="off"/>
        </w:trPr>
        <w:tc>
          <w:tcPr>
            <w:cnfStyle w:val="0010001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СТРУКТУРА И </w:t>
            </w:r>
            <w:r>
              <w:rPr>
                <w:rFonts w:ascii="Times New Roman" w:hAnsi="Times New Roman" w:hint="default"/>
                <w:b/>
                <w:sz w:val="24"/>
                <w:szCs w:val="24"/>
              </w:rPr>
              <w:t>СОДЕРЖАНИЕ ПРОФЕССИОНАЛЬНОГО МОДУЛЯ</w:t>
            </w:r>
          </w:p>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УСЛОВИЯ РЕАЛИЗАЦИИ ПРОФЕССИОНАЛЬНОГО МОДУЛЯ</w:t>
            </w:r>
          </w:p>
        </w:tc>
        <w:tc>
          <w:tcPr>
            <w:cnfStyle w:val="000100100000"/>
            <w:tcW w:w="1854" w:type="dxa"/>
            <w:shd w:val="clear" w:color="auto" w:fill="auto"/>
          </w:tcPr>
          <w:p>
            <w:pPr>
              <w:pStyle w:val="Normal"/>
              <w:spacing w:line="240" w:lineRule="auto"/>
              <w:ind w:left="644"/>
              <w:rPr>
                <w:rFonts w:ascii="Times New Roman" w:hAnsi="Times New Roman" w:hint="default"/>
                <w:b/>
                <w:sz w:val="24"/>
                <w:szCs w:val="24"/>
              </w:rPr>
            </w:pPr>
          </w:p>
        </w:tc>
      </w:tr>
      <w:tr>
        <w:trPr>
          <w:cantSplit w:val="off"/>
        </w:trPr>
        <w:tc>
          <w:tcPr>
            <w:cnfStyle w:val="011000000000"/>
            <w:tcW w:w="7501" w:type="dxa"/>
            <w:shd w:val="clear" w:color="auto" w:fill="auto"/>
          </w:tcPr>
          <w:p>
            <w:pPr>
              <w:pStyle w:val="Normal"/>
              <w:numPr>
                <w:ilvl w:val="0"/>
                <w:numId w:val="1"/>
              </w:numPr>
              <w:spacing w:line="240" w:lineRule="auto"/>
              <w:rPr>
                <w:rFonts w:ascii="Times New Roman" w:hAnsi="Times New Roman" w:hint="default"/>
                <w:b/>
                <w:sz w:val="24"/>
                <w:szCs w:val="24"/>
              </w:rPr>
            </w:pPr>
            <w:r>
              <w:rPr>
                <w:rFonts w:ascii="Times New Roman" w:hAnsi="Times New Roman" w:hint="default"/>
                <w:b/>
                <w:sz w:val="24"/>
                <w:szCs w:val="24"/>
              </w:rPr>
              <w:t>КОНТРОЛЬ И ОЦЕНКА РЕЗУЛЬТАТОВ ОСВОЕНИЯ ПРОФЕССИОНАЛЬНОГО МОДУЛЯ</w:t>
            </w:r>
          </w:p>
          <w:p>
            <w:pPr>
              <w:pStyle w:val="Normal"/>
              <w:spacing w:line="240" w:lineRule="auto"/>
              <w:rPr>
                <w:rFonts w:ascii="Times New Roman" w:hAnsi="Times New Roman" w:hint="default"/>
                <w:b/>
                <w:sz w:val="24"/>
                <w:szCs w:val="24"/>
              </w:rPr>
            </w:pPr>
          </w:p>
        </w:tc>
        <w:tc>
          <w:tcPr>
            <w:cnfStyle w:val="010100000000"/>
            <w:tcW w:w="1854" w:type="dxa"/>
            <w:shd w:val="clear" w:color="auto" w:fill="auto"/>
          </w:tcPr>
          <w:p>
            <w:pPr>
              <w:pStyle w:val="Normal"/>
              <w:spacing w:line="240" w:lineRule="auto"/>
              <w:rPr>
                <w:rFonts w:ascii="Times New Roman" w:hAnsi="Times New Roman" w:hint="default"/>
                <w:b/>
                <w:sz w:val="24"/>
                <w:szCs w:val="24"/>
              </w:rPr>
            </w:pPr>
          </w:p>
        </w:tc>
      </w:tr>
    </w:tbl>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 xml:space="preserve">1. ОБЩАЯ ХАРАКТЕРИСТИКА </w:t>
      </w:r>
      <w:r>
        <w:rPr>
          <w:rFonts w:ascii="Times New Roman" w:hAnsi="Times New Roman" w:hint="default"/>
          <w:b/>
          <w:color w:val="000000"/>
          <w:sz w:val="24"/>
          <w:szCs w:val="24"/>
        </w:rPr>
        <w:t>РАБОЧЕЙ ПРОГРАММЫ</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ПРОФЕССИОНАЛЬНОГО МОДУЛЯ</w:t>
      </w: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 xml:space="preserve">ПМ 01 </w:t>
      </w:r>
      <w:r>
        <w:rPr>
          <w:rFonts w:ascii="Times New Roman" w:hAnsi="Times New Roman" w:hint="default"/>
          <w:b/>
          <w:sz w:val="24"/>
          <w:szCs w:val="24"/>
          <w:u w:val="single"/>
        </w:rPr>
        <w:t>Разработка художественно-констру</w:t>
      </w:r>
      <w:r>
        <w:rPr>
          <w:rFonts w:ascii="Times New Roman" w:hAnsi="Times New Roman" w:hint="default"/>
          <w:b/>
          <w:sz w:val="24"/>
          <w:szCs w:val="24"/>
          <w:u w:val="single"/>
        </w:rPr>
        <w:t>кторских (дизайнерских) проектов промышленной продукции, предметно-пространственных комплексов</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b/>
          <w:sz w:val="24"/>
          <w:szCs w:val="24"/>
          <w:vertAlign w:val="superscript"/>
        </w:rPr>
      </w:pPr>
      <w:r>
        <w:rPr>
          <w:rFonts w:ascii="Times New Roman" w:hAnsi="Times New Roman" w:hint="default"/>
          <w:b/>
          <w:sz w:val="24"/>
          <w:szCs w:val="24"/>
          <w:vertAlign w:val="superscript"/>
        </w:rPr>
        <w:t>код и наименование модуля</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 xml:space="preserve">1.1. </w:t>
      </w:r>
      <w:bookmarkStart w:id="1" w:name="_Hlk511590080"/>
      <w:r>
        <w:rPr>
          <w:rFonts w:ascii="Times New Roman" w:hAnsi="Times New Roman" w:hint="default"/>
          <w:b/>
          <w:sz w:val="24"/>
          <w:szCs w:val="24"/>
        </w:rPr>
        <w:t xml:space="preserve">Цель и планируемые результаты освоения профессионального модуля </w:t>
      </w:r>
      <w:bookmarkEnd w:id="1"/>
    </w:p>
    <w:p>
      <w:pPr>
        <w:pStyle w:val="Normal"/>
        <w:spacing w:after="0" w:line="240" w:lineRule="auto"/>
        <w:ind w:firstLine="709"/>
        <w:jc w:val="both"/>
        <w:rPr>
          <w:rFonts w:ascii="Times New Roman" w:hAnsi="Times New Roman" w:hint="default"/>
          <w:sz w:val="24"/>
          <w:szCs w:val="24"/>
        </w:rPr>
      </w:pPr>
      <w:r>
        <w:rPr>
          <w:rFonts w:ascii="Times New Roman" w:hAnsi="Times New Roman" w:hint="default"/>
          <w:sz w:val="24"/>
          <w:szCs w:val="24"/>
        </w:rPr>
        <w:t>В результате изучения профессионального модуля обучающихся долже</w:t>
      </w:r>
      <w:r>
        <w:rPr>
          <w:rFonts w:ascii="Times New Roman" w:hAnsi="Times New Roman" w:hint="default"/>
          <w:sz w:val="24"/>
          <w:szCs w:val="24"/>
        </w:rPr>
        <w:t xml:space="preserve">н освоить основной вид деятельности </w:t>
      </w:r>
      <w:r>
        <w:rPr>
          <w:rFonts w:ascii="Times New Roman" w:eastAsia="Arial" w:hAnsi="Times New Roman" w:hint="default"/>
          <w:sz w:val="24"/>
          <w:szCs w:val="24"/>
        </w:rPr>
        <w:t>Разработка художественно-конструкторских (дизайнерских) проектов промышленной продукции, предметно-пространственных комплексов</w:t>
      </w:r>
      <w:r>
        <w:rPr>
          <w:rFonts w:ascii="Times New Roman" w:hAnsi="Times New Roman" w:hint="default"/>
          <w:sz w:val="24"/>
          <w:szCs w:val="24"/>
        </w:rPr>
        <w:t xml:space="preserve"> и соответствующие ему общие компетенции и профессиональные компетенции:</w:t>
      </w:r>
    </w:p>
    <w:p>
      <w:pPr>
        <w:pStyle w:val="Normal"/>
        <w:spacing w:after="0" w:line="240" w:lineRule="auto"/>
        <w:ind w:firstLine="709"/>
        <w:jc w:val="both"/>
        <w:rPr>
          <w:rFonts w:ascii="Times New Roman" w:hAnsi="Times New Roman" w:hint="default"/>
          <w:sz w:val="24"/>
          <w:szCs w:val="24"/>
        </w:rPr>
      </w:pPr>
    </w:p>
    <w:p>
      <w:pPr>
        <w:pStyle w:val="Normal"/>
        <w:numPr>
          <w:ilvl w:val="2"/>
          <w:numId w:val="34"/>
        </w:numPr>
        <w:spacing w:after="0" w:line="240" w:lineRule="auto"/>
        <w:jc w:val="both"/>
        <w:rPr>
          <w:rFonts w:ascii="Times New Roman" w:hAnsi="Times New Roman" w:hint="default"/>
          <w:sz w:val="24"/>
          <w:szCs w:val="24"/>
        </w:rPr>
      </w:pPr>
      <w:r>
        <w:rPr>
          <w:rFonts w:ascii="Times New Roman" w:hAnsi="Times New Roman" w:hint="default"/>
          <w:b/>
          <w:sz w:val="24"/>
          <w:szCs w:val="24"/>
        </w:rPr>
        <w:t>Перечень общих компе</w:t>
      </w:r>
      <w:r>
        <w:rPr>
          <w:rFonts w:ascii="Times New Roman" w:hAnsi="Times New Roman" w:hint="default"/>
          <w:b/>
          <w:sz w:val="24"/>
          <w:szCs w:val="24"/>
        </w:rPr>
        <w:t>тенций</w:t>
      </w:r>
    </w:p>
    <w:p>
      <w:pPr>
        <w:pStyle w:val="Normal"/>
        <w:spacing w:after="0" w:line="240" w:lineRule="auto"/>
        <w:jc w:val="both"/>
        <w:rPr>
          <w:rFonts w:ascii="Times New Roman" w:hAnsi="Times New Roman" w:hint="default"/>
          <w:b/>
          <w:sz w:val="24"/>
          <w:szCs w:val="24"/>
        </w:rPr>
      </w:pPr>
    </w:p>
    <w:tbl>
      <w:tblPr>
        <w:tblW w:w="9747"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tblPr>
      <w:tblGrid>
        <w:gridCol w:w="1668"/>
        <w:gridCol w:w="8079"/>
      </w:tblGrid>
      <w:tr>
        <w:trPr>
          <w:cantSplit w:val="off"/>
        </w:trPr>
        <w:tc>
          <w:tcPr>
            <w:cnfStyle w:val="000000100000"/>
            <w:tcW w:w="1668" w:type="dxa"/>
            <w:shd w:val="clear" w:color="auto" w:fill="auto"/>
          </w:tcPr>
          <w:p>
            <w:pPr>
              <w:pStyle w:val="Normal"/>
              <w:spacing w:after="0" w:line="240" w:lineRule="auto"/>
              <w:jc w:val="center"/>
              <w:rPr>
                <w:rFonts w:ascii="Times New Roman" w:eastAsia="Arial" w:hAnsi="Times New Roman" w:hint="default"/>
                <w:sz w:val="24"/>
                <w:szCs w:val="24"/>
              </w:rPr>
            </w:pPr>
            <w:r>
              <w:rPr>
                <w:rFonts w:ascii="Times New Roman" w:eastAsia="Arial" w:hAnsi="Times New Roman" w:hint="default"/>
                <w:b/>
                <w:sz w:val="24"/>
                <w:szCs w:val="24"/>
              </w:rPr>
              <w:t>Код</w:t>
            </w:r>
          </w:p>
        </w:tc>
        <w:tc>
          <w:tcPr>
            <w:cnfStyle w:val="000000100000"/>
            <w:tcW w:w="8079" w:type="dxa"/>
            <w:shd w:val="clear" w:color="auto" w:fill="auto"/>
          </w:tcPr>
          <w:p>
            <w:pPr>
              <w:pStyle w:val="Normal"/>
              <w:spacing w:after="0" w:line="240" w:lineRule="auto"/>
              <w:jc w:val="center"/>
              <w:rPr>
                <w:rFonts w:ascii="Times New Roman" w:eastAsia="Arial" w:hAnsi="Times New Roman" w:hint="default"/>
                <w:sz w:val="24"/>
                <w:szCs w:val="24"/>
              </w:rPr>
            </w:pPr>
            <w:r>
              <w:rPr>
                <w:rFonts w:ascii="Times New Roman" w:eastAsia="Arial" w:hAnsi="Times New Roman" w:hint="default"/>
                <w:b/>
                <w:sz w:val="24"/>
                <w:szCs w:val="24"/>
              </w:rPr>
              <w:t>Наименование общих компетенций</w:t>
            </w:r>
          </w:p>
        </w:tc>
      </w:tr>
      <w:tr>
        <w:trPr>
          <w:cantSplit w:val="off"/>
        </w:trPr>
        <w:tc>
          <w:tcPr>
            <w:cnfStyle w:val="000000010000"/>
            <w:tcW w:w="1668"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ОК 01.</w:t>
            </w:r>
          </w:p>
        </w:tc>
        <w:tc>
          <w:tcPr>
            <w:cnfStyle w:val="000000010000"/>
            <w:tcW w:w="8079"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Выбирать способы решения задач профессиональной деятельности применительно к различным контекстам;</w:t>
            </w:r>
          </w:p>
        </w:tc>
      </w:tr>
      <w:tr>
        <w:trPr>
          <w:cantSplit w:val="off"/>
        </w:trPr>
        <w:tc>
          <w:tcPr>
            <w:cnfStyle w:val="000000100000"/>
            <w:tcW w:w="1668"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ОК 02.</w:t>
            </w:r>
          </w:p>
        </w:tc>
        <w:tc>
          <w:tcPr>
            <w:cnfStyle w:val="000000100000"/>
            <w:tcW w:w="8079"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Осуществлять поиск, анализ и интерпретацию информации, необходимой для выполнения задач профессион</w:t>
            </w:r>
            <w:r>
              <w:rPr>
                <w:rFonts w:ascii="Times New Roman" w:hAnsi="Times New Roman" w:hint="default"/>
                <w:sz w:val="24"/>
                <w:szCs w:val="24"/>
              </w:rPr>
              <w:t>альной деятельности;</w:t>
            </w:r>
          </w:p>
        </w:tc>
      </w:tr>
      <w:tr>
        <w:trPr>
          <w:cantSplit w:val="off"/>
        </w:trPr>
        <w:tc>
          <w:tcPr>
            <w:cnfStyle w:val="000000010000"/>
            <w:tcW w:w="1668"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ОК 03.</w:t>
            </w:r>
          </w:p>
        </w:tc>
        <w:tc>
          <w:tcPr>
            <w:cnfStyle w:val="000000010000"/>
            <w:tcW w:w="8079"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Планировать и реализовывать собственное профессиональное и личностное развитие;</w:t>
            </w:r>
          </w:p>
        </w:tc>
      </w:tr>
      <w:tr>
        <w:trPr>
          <w:cantSplit w:val="off"/>
        </w:trPr>
        <w:tc>
          <w:tcPr>
            <w:cnfStyle w:val="000000100000"/>
            <w:tcW w:w="1668" w:type="dxa"/>
            <w:shd w:val="clear" w:color="auto" w:fill="auto"/>
          </w:tcPr>
          <w:p>
            <w:pPr>
              <w:pStyle w:val="Normal"/>
              <w:widowControl w:val="off"/>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06.</w:t>
            </w:r>
          </w:p>
        </w:tc>
        <w:tc>
          <w:tcPr>
            <w:cnfStyle w:val="000000100000"/>
            <w:tcW w:w="8079" w:type="dxa"/>
            <w:shd w:val="clear" w:color="auto" w:fill="auto"/>
          </w:tcPr>
          <w:p>
            <w:pPr>
              <w:pStyle w:val="Normal"/>
              <w:widowControl w:val="off"/>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w:t>
            </w:r>
            <w:r>
              <w:rPr>
                <w:rFonts w:ascii="Times New Roman" w:eastAsia="Arial" w:hAnsi="Times New Roman" w:hint="default"/>
                <w:sz w:val="24"/>
                <w:szCs w:val="24"/>
              </w:rPr>
              <w:t>ять стандарты антикоррупционного поведения;</w:t>
            </w:r>
          </w:p>
        </w:tc>
      </w:tr>
      <w:tr>
        <w:trPr>
          <w:cantSplit w:val="off"/>
        </w:trPr>
        <w:tc>
          <w:tcPr>
            <w:cnfStyle w:val="000000010000"/>
            <w:tcW w:w="1668"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ОК 09.</w:t>
            </w:r>
          </w:p>
        </w:tc>
        <w:tc>
          <w:tcPr>
            <w:cnfStyle w:val="000000010000"/>
            <w:tcW w:w="8079"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Использовать информационные технологии в профессиональной деятельности;</w:t>
            </w:r>
          </w:p>
        </w:tc>
      </w:tr>
      <w:tr>
        <w:trPr>
          <w:cantSplit w:val="off"/>
        </w:trPr>
        <w:tc>
          <w:tcPr>
            <w:cnfStyle w:val="000000100000"/>
            <w:tcW w:w="1668"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ОК 10.</w:t>
            </w:r>
          </w:p>
        </w:tc>
        <w:tc>
          <w:tcPr>
            <w:cnfStyle w:val="000000100000"/>
            <w:tcW w:w="8079"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Пользоваться профессиональной документацией на государственном и иностранном языках;</w:t>
            </w:r>
          </w:p>
        </w:tc>
      </w:tr>
      <w:tr>
        <w:trPr>
          <w:cantSplit w:val="off"/>
        </w:trPr>
        <w:tc>
          <w:tcPr>
            <w:cnfStyle w:val="000000010000"/>
            <w:tcW w:w="1668" w:type="dxa"/>
            <w:shd w:val="clear" w:color="auto" w:fill="auto"/>
          </w:tcPr>
          <w:p>
            <w:pPr>
              <w:pStyle w:val="Normal"/>
              <w:widowControl w:val="off"/>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11.</w:t>
            </w:r>
          </w:p>
        </w:tc>
        <w:tc>
          <w:tcPr>
            <w:cnfStyle w:val="000000010000"/>
            <w:tcW w:w="8079" w:type="dxa"/>
            <w:shd w:val="clear" w:color="auto" w:fill="auto"/>
          </w:tcPr>
          <w:p>
            <w:pPr>
              <w:pStyle w:val="Normal"/>
              <w:widowControl w:val="off"/>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Использовать знания по финансов</w:t>
            </w:r>
            <w:r>
              <w:rPr>
                <w:rFonts w:ascii="Times New Roman" w:eastAsia="Arial" w:hAnsi="Times New Roman" w:hint="default"/>
                <w:sz w:val="24"/>
                <w:szCs w:val="24"/>
              </w:rPr>
              <w:t>ой грамотности, планировать предпринимательскую деятельность в профессиональной сфере.</w:t>
            </w:r>
          </w:p>
        </w:tc>
      </w:tr>
    </w:tbl>
    <w:p>
      <w:pPr>
        <w:pStyle w:val="Normal"/>
        <w:spacing w:after="0" w:line="240" w:lineRule="auto"/>
        <w:jc w:val="both"/>
        <w:rPr>
          <w:rFonts w:ascii="Times New Roman" w:hAnsi="Times New Roman" w:hint="default"/>
          <w:sz w:val="24"/>
          <w:szCs w:val="24"/>
        </w:rPr>
      </w:pPr>
    </w:p>
    <w:p>
      <w:pPr>
        <w:pStyle w:val="Normal"/>
        <w:spacing w:after="0" w:line="240" w:lineRule="auto"/>
        <w:jc w:val="both"/>
        <w:rPr>
          <w:rFonts w:ascii="Times New Roman" w:hAnsi="Times New Roman" w:hint="default"/>
          <w:sz w:val="24"/>
          <w:szCs w:val="24"/>
        </w:rPr>
      </w:pPr>
    </w:p>
    <w:p>
      <w:pPr>
        <w:pStyle w:val="Normal"/>
        <w:spacing w:line="240" w:lineRule="auto"/>
        <w:ind w:firstLine="709"/>
        <w:rPr>
          <w:rStyle w:val="Emphasis"/>
          <w:rFonts w:ascii="Times New Roman" w:hAnsi="Times New Roman" w:hint="default"/>
          <w:bCs/>
          <w:i w:val="off"/>
          <w:iCs/>
          <w:sz w:val="24"/>
          <w:szCs w:val="24"/>
        </w:rPr>
      </w:pPr>
    </w:p>
    <w:p>
      <w:pPr>
        <w:pStyle w:val="Normal"/>
        <w:spacing w:line="240" w:lineRule="auto"/>
        <w:ind w:firstLine="709"/>
        <w:rPr>
          <w:rStyle w:val="Emphasis"/>
          <w:rFonts w:ascii="Times New Roman" w:hAnsi="Times New Roman" w:hint="default"/>
          <w:b/>
          <w:bCs/>
          <w:i w:val="off"/>
          <w:iCs/>
          <w:sz w:val="24"/>
          <w:szCs w:val="24"/>
        </w:rPr>
      </w:pPr>
      <w:r>
        <w:rPr>
          <w:rStyle w:val="Emphasis"/>
          <w:rFonts w:ascii="Times New Roman" w:hAnsi="Times New Roman" w:hint="default"/>
          <w:b/>
          <w:bCs/>
          <w:i w:val="off"/>
          <w:iCs/>
          <w:sz w:val="24"/>
          <w:szCs w:val="24"/>
        </w:rPr>
        <w:t xml:space="preserve">1.1.2. Перечень профессиональных компетенций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cantSplit w:val="off"/>
        </w:trPr>
        <w:tc>
          <w:tcPr>
            <w:cnfStyle w:val="101000000000"/>
            <w:tcW w:w="1204"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видов деятельности и профессиональных компетенций</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
                <w:sz w:val="24"/>
                <w:szCs w:val="24"/>
              </w:rPr>
            </w:pPr>
            <w:r>
              <w:rPr>
                <w:rStyle w:val="Emphasis"/>
                <w:rFonts w:ascii="Times New Roman" w:hAnsi="Times New Roman" w:hint="default"/>
                <w:b/>
                <w:sz w:val="24"/>
                <w:szCs w:val="24"/>
              </w:rPr>
              <w:t>ВД 1</w:t>
            </w:r>
          </w:p>
        </w:tc>
        <w:tc>
          <w:tcPr>
            <w:cnfStyle w:val="000000100000"/>
            <w:tcW w:w="8367" w:type="dxa"/>
            <w:shd w:val="clear" w:color="auto" w:fill="auto"/>
          </w:tcPr>
          <w:p>
            <w:pPr>
              <w:pStyle w:val="Normal"/>
              <w:spacing w:line="240" w:lineRule="auto"/>
              <w:rPr>
                <w:rStyle w:val="Emphasis"/>
                <w:rFonts w:ascii="Times New Roman" w:hAnsi="Times New Roman" w:hint="default"/>
                <w:i w:val="off"/>
                <w:iCs/>
                <w:sz w:val="24"/>
                <w:szCs w:val="24"/>
              </w:rPr>
            </w:pPr>
            <w:r>
              <w:rPr>
                <w:rFonts w:ascii="Times New Roman" w:hAnsi="Times New Roman" w:hint="default"/>
                <w:sz w:val="24"/>
                <w:szCs w:val="24"/>
              </w:rPr>
              <w:t>Разработка художественно-конструкторских (диза</w:t>
            </w:r>
            <w:r>
              <w:rPr>
                <w:rFonts w:ascii="Times New Roman" w:hAnsi="Times New Roman" w:hint="default"/>
                <w:sz w:val="24"/>
                <w:szCs w:val="24"/>
              </w:rPr>
              <w:t>йнерских) проектов промышленной продукции, предметно-пространственных комплексов</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1.1.</w:t>
            </w:r>
          </w:p>
        </w:tc>
        <w:tc>
          <w:tcPr>
            <w:cnfStyle w:val="000000010000"/>
            <w:tcW w:w="8367"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Разрабатывать техническое задание согласно требованиям заказчика;</w:t>
            </w:r>
          </w:p>
        </w:tc>
      </w:tr>
      <w:tr>
        <w:trPr>
          <w:wAfter w:w="0" w:type="dxa"/>
          <w:cantSplit w:val="off"/>
        </w:trPr>
        <w:tc>
          <w:tcPr>
            <w:cnfStyle w:val="00100010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1.2.</w:t>
            </w:r>
          </w:p>
        </w:tc>
        <w:tc>
          <w:tcPr>
            <w:cnfStyle w:val="000000100000"/>
            <w:tcW w:w="8367"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Проводить предпроектный анализ для разработки дизайн-проектов;</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1.3.</w:t>
            </w:r>
          </w:p>
        </w:tc>
        <w:tc>
          <w:tcPr>
            <w:cnfStyle w:val="000000010000"/>
            <w:tcW w:w="8367"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Осуществлять процес</w:t>
            </w:r>
            <w:r>
              <w:rPr>
                <w:rFonts w:ascii="Times New Roman" w:hAnsi="Times New Roman" w:hint="default"/>
                <w:sz w:val="24"/>
                <w:szCs w:val="24"/>
              </w:rPr>
              <w:t>с дизайнерского проектирования с применением специализированных компьютерных программ;</w:t>
            </w:r>
          </w:p>
        </w:tc>
      </w:tr>
      <w:tr>
        <w:trPr>
          <w:wAfter w:w="0" w:type="dxa"/>
          <w:cantSplit w:val="off"/>
        </w:trPr>
        <w:tc>
          <w:tcPr>
            <w:cnfStyle w:val="001000100000"/>
            <w:tcW w:w="1204" w:type="dxa"/>
            <w:shd w:val="clear" w:color="auto" w:fill="auto"/>
          </w:tcPr>
          <w:p>
            <w:pPr>
              <w:pStyle w:val="Normal"/>
              <w:widowControl w:val="off"/>
              <w:spacing w:line="240" w:lineRule="auto"/>
              <w:jc w:val="both"/>
              <w:rPr>
                <w:rFonts w:ascii="Times New Roman" w:eastAsia="Arial" w:hAnsi="Times New Roman" w:hint="default"/>
                <w:sz w:val="24"/>
                <w:szCs w:val="24"/>
              </w:rPr>
            </w:pPr>
            <w:r>
              <w:rPr>
                <w:rFonts w:ascii="Times New Roman" w:hAnsi="Times New Roman" w:hint="default"/>
                <w:sz w:val="24"/>
                <w:szCs w:val="24"/>
              </w:rPr>
              <w:t>ПК 1.4.</w:t>
            </w:r>
          </w:p>
        </w:tc>
        <w:tc>
          <w:tcPr>
            <w:cnfStyle w:val="000000100000"/>
            <w:tcW w:w="8367" w:type="dxa"/>
            <w:shd w:val="clear" w:color="auto" w:fill="auto"/>
          </w:tcPr>
          <w:p>
            <w:pPr>
              <w:pStyle w:val="Normal"/>
              <w:widowControl w:val="off"/>
              <w:spacing w:line="240" w:lineRule="auto"/>
              <w:jc w:val="both"/>
              <w:rPr>
                <w:rFonts w:ascii="Times New Roman" w:eastAsia="Arial" w:hAnsi="Times New Roman" w:hint="default"/>
                <w:sz w:val="24"/>
                <w:szCs w:val="24"/>
              </w:rPr>
            </w:pPr>
            <w:r>
              <w:rPr>
                <w:rFonts w:ascii="Times New Roman" w:hAnsi="Times New Roman" w:hint="default"/>
                <w:sz w:val="24"/>
                <w:szCs w:val="24"/>
              </w:rPr>
              <w:t>Производить расчеты технико-экономического обоснования предлагаемого проекта;</w:t>
            </w:r>
          </w:p>
        </w:tc>
      </w:tr>
    </w:tbl>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r>
        <w:rPr>
          <w:rFonts w:ascii="Times New Roman" w:hAnsi="Times New Roman" w:hint="default"/>
          <w:b/>
          <w:bCs/>
          <w:sz w:val="24"/>
          <w:szCs w:val="24"/>
        </w:rPr>
        <w:t>1.1.3. В результате освоения профессионального модуля обучающийся должен</w:t>
      </w:r>
      <w:r>
        <w:rPr>
          <w:rFonts w:ascii="Times New Roman" w:hAnsi="Times New Roman" w:hint="default"/>
          <w:bCs/>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cantSplit w:val="off"/>
        </w:trPr>
        <w:tc>
          <w:tcPr>
            <w:cnfStyle w:val="1010000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Владет</w:t>
            </w:r>
            <w:r>
              <w:rPr>
                <w:rFonts w:ascii="Times New Roman" w:hAnsi="Times New Roman" w:hint="default"/>
                <w:b/>
                <w:bCs/>
                <w:sz w:val="24"/>
                <w:szCs w:val="24"/>
                <w:lang w:eastAsia="en-US"/>
              </w:rPr>
              <w:t>ь н</w:t>
            </w:r>
            <w:r>
              <w:rPr>
                <w:rFonts w:ascii="Times New Roman" w:hAnsi="Times New Roman" w:hint="default"/>
                <w:b/>
                <w:bCs/>
                <w:sz w:val="24"/>
                <w:szCs w:val="24"/>
                <w:lang w:eastAsia="en-US"/>
              </w:rPr>
              <w:t>авык</w:t>
            </w:r>
            <w:r>
              <w:rPr>
                <w:rFonts w:ascii="Times New Roman" w:hAnsi="Times New Roman" w:hint="default"/>
                <w:b/>
                <w:bCs/>
                <w:sz w:val="24"/>
                <w:szCs w:val="24"/>
                <w:lang w:eastAsia="en-US"/>
              </w:rPr>
              <w:t>ами</w:t>
            </w:r>
          </w:p>
          <w:p>
            <w:pPr>
              <w:pStyle w:val="Normal"/>
              <w:spacing w:after="0" w:line="240" w:lineRule="auto"/>
              <w:rPr>
                <w:rFonts w:ascii="Times New Roman" w:hAnsi="Times New Roman" w:hint="default"/>
                <w:b/>
                <w:bCs/>
                <w:sz w:val="24"/>
                <w:szCs w:val="24"/>
                <w:lang w:eastAsia="en-US"/>
              </w:rPr>
            </w:pPr>
          </w:p>
        </w:tc>
        <w:tc>
          <w:tcPr>
            <w:cnfStyle w:val="100000000000"/>
            <w:tcW w:w="6662" w:type="dxa"/>
            <w:shd w:val="clear" w:color="auto" w:fill="auto"/>
          </w:tcPr>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разработки технического задания согласно требованиям заказчика;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проведения предпроектного анализа для разработки дизайн-проектов;</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осуществления процесса дизайнерского проектирования с применением специализированных компьютерных программ;</w:t>
            </w:r>
          </w:p>
          <w:p>
            <w:pPr>
              <w:pStyle w:val="Normal"/>
              <w:spacing w:after="0" w:line="240" w:lineRule="auto"/>
              <w:rPr>
                <w:rFonts w:ascii="Times New Roman" w:hAnsi="Times New Roman" w:hint="default"/>
                <w:bCs/>
                <w:i/>
                <w:sz w:val="24"/>
                <w:szCs w:val="24"/>
                <w:lang w:eastAsia="en-US"/>
              </w:rPr>
            </w:pPr>
            <w:r>
              <w:rPr>
                <w:rFonts w:ascii="Times New Roman" w:eastAsia="Arial" w:hAnsi="Times New Roman" w:hint="default"/>
                <w:sz w:val="24"/>
                <w:szCs w:val="24"/>
              </w:rPr>
              <w:t>- пров</w:t>
            </w:r>
            <w:r>
              <w:rPr>
                <w:rFonts w:ascii="Times New Roman" w:eastAsia="Arial" w:hAnsi="Times New Roman" w:hint="default"/>
                <w:sz w:val="24"/>
                <w:szCs w:val="24"/>
              </w:rPr>
              <w:t>едения расчетов технико-экономического обоснования предлагаемого проекта</w:t>
            </w:r>
          </w:p>
        </w:tc>
      </w:tr>
      <w:tr>
        <w:trPr>
          <w:cantSplit w:val="off"/>
        </w:trPr>
        <w:tc>
          <w:tcPr>
            <w:cnfStyle w:val="0010001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Уметь</w:t>
            </w:r>
          </w:p>
        </w:tc>
        <w:tc>
          <w:tcPr>
            <w:cnfStyle w:val="000000100000"/>
            <w:tcW w:w="6662" w:type="dxa"/>
            <w:shd w:val="clear" w:color="auto" w:fill="auto"/>
          </w:tcPr>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проводить предпроектный анализ;</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разрабатывать концепцию проекта;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находить художественные специфические средства, новые образно-пластические решения для каждой творческой задачи</w:t>
            </w:r>
            <w:r>
              <w:rPr>
                <w:rFonts w:ascii="Times New Roman" w:eastAsia="Arial" w:hAnsi="Times New Roman" w:hint="default"/>
                <w:sz w:val="24"/>
                <w:szCs w:val="24"/>
              </w:rPr>
              <w:t>;</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выбирать графические средства в соответствии с тематикой и задачами проекта;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выполнять эскизы в соответствии с тематикой проекта;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создавать целостную композицию на плоскости, в объеме и пространстве, применяя известные способы построения и формообразован</w:t>
            </w:r>
            <w:r>
              <w:rPr>
                <w:rFonts w:ascii="Times New Roman" w:eastAsia="Arial" w:hAnsi="Times New Roman" w:hint="default"/>
                <w:sz w:val="24"/>
                <w:szCs w:val="24"/>
              </w:rPr>
              <w:t>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использовать преобразующие методы стилизации и трансформации для создания новых форм;</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создавать цветовое единство в композиции по законам колористики;</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производить расчеты основных технико-экономических показателей проектирования;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 xml:space="preserve">изображать человека и </w:t>
            </w:r>
            <w:r>
              <w:rPr>
                <w:rFonts w:ascii="Times New Roman" w:eastAsia="Arial" w:hAnsi="Times New Roman" w:hint="default"/>
                <w:sz w:val="24"/>
                <w:szCs w:val="24"/>
              </w:rPr>
              <w:t>окружающую предметно-пространственную среду средствами рисунка и живописи;</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использовать компьютерные технологии при реализации творческого замысла;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осуществлять процесс дизайн-проектирования;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разрабатывать техническое задание на дизайнерскую продукцию с уч</w:t>
            </w:r>
            <w:r>
              <w:rPr>
                <w:rFonts w:ascii="Times New Roman" w:eastAsia="Arial" w:hAnsi="Times New Roman" w:hint="default"/>
                <w:sz w:val="24"/>
                <w:szCs w:val="24"/>
              </w:rPr>
              <w:t>етом современных тенденций в области дизайна;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выполнять эскизы с использованием различных графических средств и приемов;</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проводить работу по целевому сбору, анализу исходных данных, подготовительного материала, выполнять необходимые предпроектные исследова</w:t>
            </w:r>
            <w:r>
              <w:rPr>
                <w:rFonts w:ascii="Times New Roman" w:eastAsia="Arial" w:hAnsi="Times New Roman" w:hint="default"/>
                <w:sz w:val="24"/>
                <w:szCs w:val="24"/>
              </w:rPr>
              <w:t>ния;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владеть основными принципами, методами и приемами работы над дизайн-проектом;</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владеть классическими изобразительными и техническими приемами, материалами и средствами проектной графики и макетирования;</w:t>
            </w:r>
          </w:p>
          <w:p>
            <w:pPr>
              <w:pStyle w:val="Normal"/>
              <w:spacing w:after="0" w:line="240" w:lineRule="auto"/>
              <w:ind w:firstLine="709"/>
              <w:rPr>
                <w:rFonts w:ascii="Times New Roman" w:hAnsi="Times New Roman" w:hint="default"/>
                <w:bCs/>
                <w:i/>
                <w:sz w:val="24"/>
                <w:szCs w:val="24"/>
                <w:lang w:eastAsia="en-US"/>
              </w:rPr>
            </w:pPr>
            <w:r>
              <w:rPr>
                <w:rFonts w:ascii="Times New Roman" w:eastAsia="Arial" w:hAnsi="Times New Roman" w:hint="default"/>
                <w:sz w:val="24"/>
                <w:szCs w:val="24"/>
              </w:rPr>
              <w:t>осуществлять процесс дизайнерского проектирования</w:t>
            </w:r>
            <w:r>
              <w:rPr>
                <w:rFonts w:ascii="Times New Roman" w:eastAsia="Arial" w:hAnsi="Times New Roman" w:hint="default"/>
                <w:sz w:val="24"/>
                <w:szCs w:val="24"/>
              </w:rPr>
              <w:t xml:space="preserve"> с учетом эргономических показателей</w:t>
            </w:r>
          </w:p>
          <w:p>
            <w:pPr>
              <w:pStyle w:val="Normal"/>
              <w:spacing w:after="0" w:line="240" w:lineRule="auto"/>
              <w:ind w:firstLine="709"/>
              <w:rPr>
                <w:rFonts w:ascii="Times New Roman" w:hAnsi="Times New Roman" w:hint="default"/>
                <w:bCs/>
                <w:sz w:val="24"/>
                <w:szCs w:val="24"/>
                <w:lang w:eastAsia="en-US"/>
              </w:rPr>
            </w:pPr>
          </w:p>
        </w:tc>
      </w:tr>
      <w:tr>
        <w:trPr>
          <w:cantSplit w:val="off"/>
        </w:trPr>
        <w:tc>
          <w:tcPr>
            <w:cnfStyle w:val="00100001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Знать</w:t>
            </w:r>
          </w:p>
        </w:tc>
        <w:tc>
          <w:tcPr>
            <w:cnfStyle w:val="000000010000"/>
            <w:tcW w:w="6662" w:type="dxa"/>
            <w:shd w:val="clear" w:color="auto" w:fill="auto"/>
          </w:tcPr>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теоретические основы композиционного построения в графическом и объемно-пространственном дизайне;</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законы создания колористики;</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закономерности построения художественной формы и особенности ее восприятия;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законы ф</w:t>
            </w:r>
            <w:r>
              <w:rPr>
                <w:rFonts w:ascii="Times New Roman" w:eastAsia="Arial" w:hAnsi="Times New Roman" w:hint="default"/>
                <w:sz w:val="24"/>
                <w:szCs w:val="24"/>
              </w:rPr>
              <w:t>ормообразования;</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систематизирующие методы формообразования (модульность и комбинаторику);</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преобразующие методы формообразования (стилизацию и трансформацию);</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принципы и методы эргономики;</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современные тенденции в области дизайна;</w:t>
            </w:r>
          </w:p>
          <w:p>
            <w:pPr>
              <w:pStyle w:val="Normal"/>
              <w:numPr>
                <w:ilvl w:val="0"/>
                <w:numId w:val="41"/>
              </w:numPr>
              <w:spacing w:after="0" w:line="240" w:lineRule="auto"/>
              <w:ind w:left="175" w:hanging="175"/>
              <w:rPr>
                <w:rFonts w:ascii="Times New Roman" w:eastAsia="Arial" w:hAnsi="Times New Roman" w:hint="default"/>
                <w:sz w:val="24"/>
                <w:szCs w:val="24"/>
              </w:rPr>
            </w:pPr>
            <w:r>
              <w:rPr>
                <w:rFonts w:ascii="Times New Roman" w:eastAsia="Arial" w:hAnsi="Times New Roman" w:hint="default"/>
                <w:sz w:val="24"/>
                <w:szCs w:val="24"/>
              </w:rPr>
              <w:t>систематизацию компьютерных</w:t>
            </w:r>
            <w:r>
              <w:rPr>
                <w:rFonts w:ascii="Times New Roman" w:eastAsia="Arial" w:hAnsi="Times New Roman" w:hint="default"/>
                <w:sz w:val="24"/>
                <w:szCs w:val="24"/>
              </w:rPr>
              <w:t xml:space="preserve"> программ для осуществления процесса дизайнерского проектирования;</w:t>
            </w:r>
          </w:p>
          <w:p>
            <w:pPr>
              <w:pStyle w:val="Normal"/>
              <w:spacing w:after="0" w:line="240" w:lineRule="auto"/>
              <w:ind w:firstLine="709"/>
              <w:rPr>
                <w:rFonts w:ascii="Times New Roman" w:hAnsi="Times New Roman" w:hint="default"/>
                <w:bCs/>
                <w:i/>
                <w:sz w:val="24"/>
                <w:szCs w:val="24"/>
                <w:lang w:eastAsia="en-US"/>
              </w:rPr>
            </w:pPr>
            <w:r>
              <w:rPr>
                <w:rFonts w:ascii="Times New Roman" w:eastAsia="Arial" w:hAnsi="Times New Roman" w:hint="default"/>
                <w:sz w:val="24"/>
                <w:szCs w:val="24"/>
              </w:rPr>
              <w:t>методики расчета технико-экономических показателей дизайнерского проекта</w:t>
            </w:r>
          </w:p>
          <w:p>
            <w:pPr>
              <w:pStyle w:val="Normal"/>
              <w:spacing w:after="0" w:line="240" w:lineRule="auto"/>
              <w:ind w:firstLine="709"/>
              <w:rPr>
                <w:rFonts w:ascii="Times New Roman" w:hAnsi="Times New Roman" w:hint="default"/>
                <w:bCs/>
                <w:sz w:val="24"/>
                <w:szCs w:val="24"/>
                <w:lang w:eastAsia="en-US"/>
              </w:rPr>
            </w:pPr>
          </w:p>
        </w:tc>
      </w:tr>
    </w:tbl>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bookmarkStart w:id="2" w:name="_Hlk511591667"/>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1.2. Количество часов, отводимое на освоение профессионального модуля</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u w:val="single"/>
        </w:rPr>
      </w:pPr>
      <w:r>
        <w:rPr>
          <w:rFonts w:ascii="Times New Roman" w:hAnsi="Times New Roman" w:hint="default"/>
          <w:sz w:val="24"/>
          <w:szCs w:val="24"/>
        </w:rPr>
        <w:t xml:space="preserve">Всего часов </w:t>
      </w:r>
      <w:r>
        <w:rPr>
          <w:rFonts w:ascii="Times New Roman" w:hAnsi="Times New Roman" w:hint="default"/>
          <w:sz w:val="24"/>
          <w:szCs w:val="24"/>
          <w:u w:val="single"/>
        </w:rPr>
        <w:t>390</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в том числе в форм</w:t>
      </w:r>
      <w:r>
        <w:rPr>
          <w:rFonts w:ascii="Times New Roman" w:hAnsi="Times New Roman" w:hint="default"/>
          <w:sz w:val="24"/>
          <w:szCs w:val="24"/>
        </w:rPr>
        <w:t>е практической подготовки</w:t>
      </w:r>
      <w:r>
        <w:rPr>
          <w:rFonts w:ascii="Times New Roman" w:hAnsi="Times New Roman" w:hint="default"/>
          <w:sz w:val="24"/>
          <w:szCs w:val="24"/>
        </w:rPr>
        <w:t xml:space="preserve"> </w:t>
      </w:r>
      <w:r>
        <w:rPr>
          <w:rFonts w:ascii="Times New Roman" w:hAnsi="Times New Roman" w:hint="default"/>
          <w:sz w:val="24"/>
          <w:szCs w:val="24"/>
          <w:u w:val="single"/>
        </w:rPr>
        <w:t>298</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Из них на освоение МДК</w:t>
      </w:r>
      <w:r>
        <w:rPr>
          <w:rFonts w:ascii="Times New Roman" w:hAnsi="Times New Roman" w:hint="default"/>
          <w:sz w:val="24"/>
          <w:szCs w:val="24"/>
        </w:rPr>
        <w:t xml:space="preserve"> </w:t>
      </w:r>
      <w:r>
        <w:rPr>
          <w:rFonts w:ascii="Times New Roman" w:hAnsi="Times New Roman" w:hint="default"/>
          <w:sz w:val="24"/>
          <w:szCs w:val="24"/>
          <w:u w:val="single"/>
        </w:rPr>
        <w:t>198</w:t>
      </w:r>
    </w:p>
    <w:p>
      <w:pPr>
        <w:pStyle w:val="Normal"/>
        <w:spacing w:after="0" w:line="240" w:lineRule="auto"/>
        <w:ind w:firstLine="708"/>
        <w:rPr>
          <w:rFonts w:ascii="Times New Roman" w:hAnsi="Times New Roman" w:hint="default"/>
          <w:i/>
          <w:sz w:val="24"/>
          <w:szCs w:val="24"/>
        </w:rPr>
      </w:pPr>
      <w:r>
        <w:rPr>
          <w:rFonts w:ascii="Times New Roman" w:hAnsi="Times New Roman" w:hint="default"/>
          <w:sz w:val="24"/>
          <w:szCs w:val="24"/>
        </w:rPr>
        <w:t>в том числе самостоятельная работа</w:t>
      </w:r>
      <w:r>
        <w:rPr>
          <w:rFonts w:ascii="Times New Roman" w:hAnsi="Times New Roman" w:hint="default"/>
          <w:i/>
          <w:sz w:val="24"/>
          <w:szCs w:val="24"/>
        </w:rPr>
        <w:t xml:space="preserve"> </w:t>
      </w:r>
      <w:r>
        <w:rPr>
          <w:rFonts w:ascii="Times New Roman" w:hAnsi="Times New Roman" w:hint="default"/>
          <w:sz w:val="24"/>
          <w:szCs w:val="24"/>
          <w:u w:val="single"/>
        </w:rPr>
        <w:t>12</w:t>
      </w:r>
      <w:r>
        <w:rPr>
          <w:rFonts w:ascii="Times New Roman" w:hAnsi="Times New Roman" w:hint="default"/>
          <w:sz w:val="24"/>
          <w:szCs w:val="24"/>
          <w:u w:val="single"/>
        </w:rPr>
        <w:t xml:space="preserve">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практики, в том числе учебная </w:t>
      </w:r>
      <w:r>
        <w:rPr>
          <w:rFonts w:ascii="Times New Roman" w:hAnsi="Times New Roman" w:hint="default"/>
          <w:sz w:val="24"/>
          <w:szCs w:val="24"/>
          <w:u w:val="single"/>
        </w:rPr>
        <w:t>144</w:t>
      </w:r>
    </w:p>
    <w:p>
      <w:pPr>
        <w:pStyle w:val="Normal"/>
        <w:spacing w:after="0" w:line="240" w:lineRule="auto"/>
        <w:ind w:left="1416" w:firstLine="708"/>
        <w:rPr>
          <w:rFonts w:ascii="Times New Roman" w:hAnsi="Times New Roman" w:hint="default"/>
          <w:sz w:val="24"/>
          <w:szCs w:val="24"/>
        </w:rPr>
      </w:pPr>
      <w:r>
        <w:rPr>
          <w:rFonts w:ascii="Times New Roman" w:hAnsi="Times New Roman" w:hint="default"/>
          <w:sz w:val="24"/>
          <w:szCs w:val="24"/>
        </w:rPr>
        <w:t xml:space="preserve">   производственная </w:t>
      </w:r>
      <w:r>
        <w:rPr>
          <w:rFonts w:ascii="Times New Roman" w:hAnsi="Times New Roman" w:hint="default"/>
          <w:sz w:val="24"/>
          <w:szCs w:val="24"/>
          <w:u w:val="single"/>
        </w:rPr>
        <w:t>36</w:t>
      </w:r>
    </w:p>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r>
        <w:rPr>
          <w:rFonts w:ascii="Times New Roman" w:hAnsi="Times New Roman" w:hint="default"/>
          <w:iCs/>
          <w:sz w:val="24"/>
          <w:szCs w:val="24"/>
        </w:rPr>
        <w:t>Промежуточная аттестация</w:t>
      </w:r>
      <w:r>
        <w:rPr>
          <w:rFonts w:ascii="Times New Roman" w:hAnsi="Times New Roman" w:hint="default"/>
          <w:i/>
          <w:sz w:val="24"/>
          <w:szCs w:val="24"/>
        </w:rPr>
        <w:t xml:space="preserve"> </w:t>
      </w:r>
      <w:bookmarkEnd w:id="2"/>
      <w:r>
        <w:rPr>
          <w:rFonts w:ascii="Times New Roman" w:hAnsi="Times New Roman" w:hint="default"/>
          <w:sz w:val="24"/>
          <w:szCs w:val="24"/>
          <w:u w:val="single"/>
        </w:rPr>
        <w:t>12</w:t>
      </w:r>
      <w:r>
        <w:rPr>
          <w:rFonts w:ascii="Times New Roman" w:hAnsi="Times New Roman" w:hint="default"/>
          <w:bCs/>
          <w:sz w:val="24"/>
          <w:szCs w:val="24"/>
          <w:u w:val="single"/>
        </w:rPr>
        <w:t>.</w:t>
      </w:r>
      <w:r>
        <w:rPr>
          <w:rFonts w:ascii="Times New Roman" w:hAnsi="Times New Roman" w:hint="default"/>
          <w:i/>
          <w:sz w:val="24"/>
          <w:szCs w:val="24"/>
          <w:u w:val="single"/>
        </w:rPr>
        <w:t>
</w:t>
      </w:r>
    </w:p>
    <w:p>
      <w:pPr>
        <w:pStyle w:val="Normal"/>
        <w:spacing w:after="0" w:line="240" w:lineRule="auto"/>
        <w:jc w:val="center"/>
        <w:rPr>
          <w:rFonts w:ascii="Times New Roman" w:hAnsi="Times New Roman" w:hint="default"/>
          <w:b/>
          <w:caps/>
          <w:sz w:val="24"/>
          <w:szCs w:val="24"/>
        </w:rPr>
      </w:pPr>
      <w:r>
        <w:rPr>
          <w:rFonts w:ascii="Times New Roman" w:hAnsi="Times New Roman" w:hint="default"/>
          <w:b/>
          <w:caps/>
          <w:sz w:val="24"/>
          <w:szCs w:val="24"/>
        </w:rPr>
        <w:t>2. Структура и содержание профессионального модуля</w:t>
      </w:r>
    </w:p>
    <w:p>
      <w:pPr>
        <w:pStyle w:val="Normal"/>
        <w:spacing w:after="0" w:line="240" w:lineRule="auto"/>
        <w:ind w:firstLine="851"/>
        <w:rPr>
          <w:rFonts w:ascii="Times New Roman" w:hAnsi="Times New Roman" w:hint="default"/>
          <w:b/>
          <w:sz w:val="24"/>
          <w:szCs w:val="24"/>
        </w:rPr>
      </w:pPr>
      <w:r>
        <w:rPr>
          <w:rFonts w:ascii="Times New Roman" w:hAnsi="Times New Roman" w:hint="default"/>
          <w:b/>
          <w:sz w:val="24"/>
          <w:szCs w:val="24"/>
        </w:rPr>
        <w:t>2.1. Структура професс</w:t>
      </w:r>
      <w:r>
        <w:rPr>
          <w:rFonts w:ascii="Times New Roman" w:hAnsi="Times New Roman" w:hint="default"/>
          <w:b/>
          <w:sz w:val="24"/>
          <w:szCs w:val="24"/>
        </w:rPr>
        <w:t>ионального модуля</w:t>
      </w:r>
      <w:r>
        <w:rPr>
          <w:rFonts w:ascii="Times New Roman" w:hAnsi="Times New Roman" w:hint="default"/>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cantSplit w:val="off"/>
          <w:trHeight w:val="484" w:hRule="atLeast"/>
        </w:trPr>
        <w:tc>
          <w:tcPr>
            <w:cnfStyle w:val="101000000000"/>
            <w:tcW w:w="568"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Коды профессиональных общих компетенций</w:t>
            </w:r>
          </w:p>
        </w:tc>
        <w:tc>
          <w:tcPr>
            <w:cnfStyle w:val="100010000000"/>
            <w:tcW w:w="1037"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Наименования разделов профессионального модуля</w:t>
            </w:r>
          </w:p>
        </w:tc>
        <w:tc>
          <w:tcPr>
            <w:cnfStyle w:val="100001000000"/>
            <w:tcW w:w="379" w:type="pct"/>
            <w:vMerge w:val="restart"/>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iCs/>
                <w:sz w:val="24"/>
                <w:szCs w:val="24"/>
              </w:rPr>
              <w:t>Всего, час.</w:t>
            </w:r>
          </w:p>
        </w:tc>
        <w:tc>
          <w:tcPr>
            <w:cnfStyle w:val="100010000000"/>
            <w:tcW w:w="242" w:type="pct"/>
            <w:vMerge w:val="restart"/>
            <w:tcBorders>
              <w:bottom w:val="single" w:color="auto" w:sz="4" w:space="0"/>
            </w:tcBorders>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iCs/>
                <w:sz w:val="24"/>
                <w:szCs w:val="24"/>
              </w:rPr>
              <w:t>В т.ч. в форме практич</w:t>
            </w:r>
            <w:r>
              <w:rPr>
                <w:rFonts w:ascii="Times New Roman" w:hAnsi="Times New Roman" w:hint="default"/>
                <w:iCs/>
                <w:sz w:val="24"/>
                <w:szCs w:val="24"/>
              </w:rPr>
              <w:t>е</w:t>
            </w:r>
            <w:r>
              <w:rPr>
                <w:rFonts w:ascii="Times New Roman" w:hAnsi="Times New Roman" w:hint="default"/>
                <w:iCs/>
                <w:sz w:val="24"/>
                <w:szCs w:val="24"/>
              </w:rPr>
              <w:t>ской. подготовки</w:t>
            </w:r>
          </w:p>
        </w:tc>
        <w:tc>
          <w:tcPr>
            <w:cnfStyle w:val="100100000000"/>
            <w:tcW w:w="2774" w:type="pct"/>
            <w:gridSpan w:val="9"/>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Объем профессионального модуля, ак. час.</w:t>
            </w:r>
          </w:p>
        </w:tc>
      </w:tr>
      <w:tr>
        <w:trPr>
          <w:wAfter w:w="0" w:type="dxa"/>
          <w:cantSplit w:val="off"/>
          <w:trHeight w:val="58"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100000"/>
            <w:tcW w:w="1892" w:type="pct"/>
            <w:gridSpan w:val="5"/>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Обучение по МДК</w:t>
            </w:r>
          </w:p>
        </w:tc>
        <w:tc>
          <w:tcPr>
            <w:cnfStyle w:val="000100100000"/>
            <w:tcW w:w="882" w:type="pct"/>
            <w:gridSpan w:val="4"/>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Практики</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01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010000"/>
            <w:tcW w:w="227" w:type="pct"/>
            <w:vMerge w:val="restart"/>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sz w:val="24"/>
                <w:szCs w:val="24"/>
              </w:rPr>
              <w:t>Всего</w:t>
            </w:r>
          </w:p>
          <w:p>
            <w:pPr>
              <w:pStyle w:val="Normal"/>
              <w:spacing w:after="0" w:line="240" w:lineRule="auto"/>
              <w:ind w:left="113" w:right="113"/>
              <w:jc w:val="center"/>
              <w:rPr>
                <w:rFonts w:ascii="Times New Roman" w:hAnsi="Times New Roman" w:hint="default"/>
                <w:sz w:val="24"/>
                <w:szCs w:val="24"/>
              </w:rPr>
            </w:pPr>
          </w:p>
        </w:tc>
        <w:tc>
          <w:tcPr>
            <w:cnfStyle w:val="000010010000"/>
            <w:tcW w:w="1665" w:type="pct"/>
            <w:gridSpan w:val="4"/>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 том числе</w:t>
            </w:r>
          </w:p>
        </w:tc>
        <w:tc>
          <w:tcPr>
            <w:cnfStyle w:val="000100010000"/>
            <w:tcW w:w="882" w:type="pct"/>
            <w:gridSpan w:val="4"/>
            <w:vMerge w:val="continue"/>
            <w:shd w:val="clear" w:color="auto" w:fill="auto"/>
          </w:tcPr>
          <w:p>
            <w:pPr>
              <w:pStyle w:val="Normal"/>
              <w:spacing w:after="0" w:line="240" w:lineRule="auto"/>
              <w:jc w:val="center"/>
              <w:rPr>
                <w:rFonts w:ascii="Times New Roman" w:hAnsi="Times New Roman" w:hint="default"/>
                <w:i/>
                <w:sz w:val="24"/>
                <w:szCs w:val="24"/>
              </w:rPr>
            </w:pPr>
          </w:p>
        </w:tc>
      </w:tr>
      <w:tr>
        <w:trPr>
          <w:wAfter w:w="0" w:type="dxa"/>
          <w:cantSplit w:val="on"/>
          <w:trHeight w:val="1415"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i/>
                <w:sz w:val="24"/>
                <w:szCs w:val="24"/>
              </w:rPr>
            </w:pPr>
          </w:p>
        </w:tc>
        <w:tc>
          <w:tcPr>
            <w:cnfStyle w:val="000001100000"/>
            <w:tcW w:w="227" w:type="pct"/>
            <w:vMerge w:val="continue"/>
            <w:shd w:val="clear" w:color="auto" w:fill="auto"/>
          </w:tcPr>
          <w:p>
            <w:pPr>
              <w:pStyle w:val="Normal"/>
              <w:spacing w:after="0" w:line="240" w:lineRule="auto"/>
              <w:jc w:val="center"/>
              <w:rPr>
                <w:rFonts w:ascii="Times New Roman" w:hAnsi="Times New Roman" w:hint="default"/>
                <w:i/>
                <w:sz w:val="24"/>
                <w:szCs w:val="24"/>
              </w:rPr>
            </w:pPr>
          </w:p>
        </w:tc>
        <w:tc>
          <w:tcPr>
            <w:cnfStyle w:val="000010100000"/>
            <w:tcW w:w="50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hint="default"/>
                <w:color w:val="000000"/>
                <w:sz w:val="24"/>
                <w:szCs w:val="24"/>
              </w:rPr>
            </w:pPr>
          </w:p>
          <w:p>
            <w:pPr>
              <w:pStyle w:val="Normal"/>
              <w:spacing w:after="0" w:line="240" w:lineRule="auto"/>
              <w:ind w:left="-57" w:right="-57"/>
              <w:jc w:val="center"/>
              <w:rPr>
                <w:rFonts w:ascii="Times New Roman" w:hAnsi="Times New Roman" w:hint="default"/>
                <w:i/>
                <w:sz w:val="24"/>
                <w:szCs w:val="24"/>
              </w:rPr>
            </w:pPr>
          </w:p>
        </w:tc>
        <w:tc>
          <w:tcPr>
            <w:cnfStyle w:val="000001100000"/>
            <w:tcW w:w="45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Курсовых работ (проектов)</w:t>
            </w:r>
          </w:p>
          <w:p>
            <w:pPr>
              <w:pStyle w:val="Normal"/>
              <w:spacing w:after="0" w:line="240" w:lineRule="auto"/>
              <w:jc w:val="center"/>
              <w:rPr>
                <w:rFonts w:ascii="Times New Roman" w:hAnsi="Times New Roman" w:hint="default"/>
                <w:iCs/>
                <w:sz w:val="24"/>
                <w:szCs w:val="24"/>
              </w:rPr>
            </w:pPr>
          </w:p>
        </w:tc>
        <w:tc>
          <w:tcPr>
            <w:cnfStyle w:val="000010100000"/>
            <w:tcW w:w="518"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Самостоятельная работа</w:t>
            </w:r>
          </w:p>
        </w:tc>
        <w:tc>
          <w:tcPr>
            <w:cnfStyle w:val="000001100000"/>
            <w:tcW w:w="189" w:type="pct"/>
            <w:gridSpan w:val="2"/>
            <w:shd w:val="clear" w:color="auto" w:fill="auto"/>
            <w:textDirection w:val="btLr"/>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10100000"/>
            <w:tcW w:w="294" w:type="pct"/>
            <w:gridSpan w:val="2"/>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Учебная</w:t>
            </w:r>
          </w:p>
          <w:p>
            <w:pPr>
              <w:pStyle w:val="Normal"/>
              <w:spacing w:after="0" w:line="240" w:lineRule="auto"/>
              <w:ind w:left="-57" w:right="-57"/>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Производственная</w:t>
            </w:r>
          </w:p>
          <w:p>
            <w:pPr>
              <w:pStyle w:val="Normal"/>
              <w:spacing w:after="0" w:line="240" w:lineRule="auto"/>
              <w:ind w:left="-57" w:right="-57"/>
              <w:jc w:val="center"/>
              <w:rPr>
                <w:rFonts w:ascii="Times New Roman" w:hAnsi="Times New Roman" w:hint="default"/>
                <w:i/>
                <w:sz w:val="24"/>
                <w:szCs w:val="24"/>
              </w:rPr>
            </w:pPr>
          </w:p>
        </w:tc>
      </w:tr>
      <w:tr>
        <w:trPr>
          <w:wAfter w:w="0" w:type="dxa"/>
          <w:cantSplit w:val="off"/>
          <w:trHeight w:val="415" w:hRule="atLeast"/>
        </w:trPr>
        <w:tc>
          <w:tcPr>
            <w:cnfStyle w:val="001000010000"/>
            <w:tcW w:w="56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w:t>
            </w:r>
          </w:p>
        </w:tc>
        <w:tc>
          <w:tcPr>
            <w:cnfStyle w:val="000010010000"/>
            <w:tcW w:w="103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2</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3</w:t>
            </w:r>
          </w:p>
        </w:tc>
        <w:tc>
          <w:tcPr>
            <w:cnfStyle w:val="000010010000"/>
            <w:tcW w:w="242"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4</w:t>
            </w:r>
          </w:p>
        </w:tc>
        <w:tc>
          <w:tcPr>
            <w:cnfStyle w:val="000001010000"/>
            <w:tcW w:w="22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5</w:t>
            </w:r>
          </w:p>
        </w:tc>
        <w:tc>
          <w:tcPr>
            <w:cnfStyle w:val="000010010000"/>
            <w:tcW w:w="50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6</w:t>
            </w:r>
          </w:p>
        </w:tc>
        <w:tc>
          <w:tcPr>
            <w:cnfStyle w:val="000001010000"/>
            <w:tcW w:w="45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7</w:t>
            </w:r>
          </w:p>
        </w:tc>
        <w:tc>
          <w:tcPr>
            <w:cnfStyle w:val="000010010000"/>
            <w:tcW w:w="51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8</w:t>
            </w:r>
          </w:p>
        </w:tc>
        <w:tc>
          <w:tcPr>
            <w:cnfStyle w:val="000001010000"/>
            <w:tcW w:w="189"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9</w:t>
            </w:r>
          </w:p>
        </w:tc>
        <w:tc>
          <w:tcPr>
            <w:cnfStyle w:val="000010010000"/>
            <w:tcW w:w="294"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10</w:t>
            </w:r>
          </w:p>
        </w:tc>
        <w:tc>
          <w:tcPr>
            <w:cnfStyle w:val="000100010000"/>
            <w:tcW w:w="586"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11</w:t>
            </w: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ПК 1.1, ПК 1.2, ПК 1.3,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ОК01, ОК02, ОК 03, ОК11</w:t>
            </w: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Раздел 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Проведение дизайн-проект</w:t>
            </w:r>
            <w:r>
              <w:rPr>
                <w:rFonts w:ascii="Times New Roman" w:hAnsi="Times New Roman" w:hint="default"/>
                <w:sz w:val="24"/>
                <w:szCs w:val="24"/>
              </w:rPr>
              <w:t>ирования согласно требованиям заказчика</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144</w:t>
            </w:r>
          </w:p>
        </w:tc>
        <w:tc>
          <w:tcPr>
            <w:cnfStyle w:val="00001010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128</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108</w:t>
            </w:r>
          </w:p>
        </w:tc>
        <w:tc>
          <w:tcPr>
            <w:cnfStyle w:val="00001010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82</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10</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6</w:t>
            </w:r>
          </w:p>
        </w:tc>
        <w:tc>
          <w:tcPr>
            <w:cnfStyle w:val="000001100000"/>
            <w:tcW w:w="189" w:type="pct"/>
            <w:gridSpan w:val="2"/>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12</w:t>
            </w:r>
          </w:p>
          <w:p>
            <w:pPr>
              <w:pStyle w:val="Normal"/>
              <w:spacing w:after="0" w:line="240" w:lineRule="auto"/>
              <w:jc w:val="center"/>
              <w:rPr>
                <w:rFonts w:ascii="Times New Roman" w:hAnsi="Times New Roman" w:hint="default"/>
                <w:sz w:val="24"/>
                <w:szCs w:val="24"/>
              </w:rPr>
            </w:pPr>
          </w:p>
        </w:tc>
        <w:tc>
          <w:tcPr>
            <w:cnfStyle w:val="00001010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36</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Х</w:t>
            </w:r>
          </w:p>
        </w:tc>
      </w:tr>
      <w:tr>
        <w:trPr>
          <w:wAfter w:w="0" w:type="dxa"/>
          <w:cantSplit w:val="off"/>
          <w:trHeight w:val="314" w:hRule="atLeast"/>
        </w:trPr>
        <w:tc>
          <w:tcPr>
            <w:cnfStyle w:val="00100001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1.3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ОК01, ОК 02, ОК 09</w:t>
            </w: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Раздел 2.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Использование проектной и копмпьютерной графики в дизайн-проектировании</w:t>
            </w: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112</w:t>
            </w:r>
          </w:p>
        </w:tc>
        <w:tc>
          <w:tcPr>
            <w:cnfStyle w:val="00001001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108</w:t>
            </w:r>
          </w:p>
        </w:tc>
        <w:tc>
          <w:tcPr>
            <w:cnfStyle w:val="00000101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40</w:t>
            </w:r>
          </w:p>
        </w:tc>
        <w:tc>
          <w:tcPr>
            <w:cnfStyle w:val="00001001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36</w:t>
            </w:r>
          </w:p>
        </w:tc>
        <w:tc>
          <w:tcPr>
            <w:cnfStyle w:val="00000101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1001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01010000"/>
            <w:tcW w:w="189" w:type="pct"/>
            <w:gridSpan w:val="2"/>
            <w:vMerge w:val="continue"/>
            <w:shd w:val="clear" w:color="auto" w:fill="auto"/>
          </w:tcPr>
          <w:p>
            <w:pPr>
              <w:pStyle w:val="Normal"/>
              <w:spacing w:after="0" w:line="240" w:lineRule="auto"/>
              <w:jc w:val="center"/>
              <w:rPr>
                <w:rFonts w:ascii="Times New Roman" w:hAnsi="Times New Roman" w:hint="default"/>
                <w:sz w:val="24"/>
                <w:szCs w:val="24"/>
              </w:rPr>
            </w:pPr>
          </w:p>
        </w:tc>
        <w:tc>
          <w:tcPr>
            <w:cnfStyle w:val="00001001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72</w:t>
            </w:r>
          </w:p>
        </w:tc>
        <w:tc>
          <w:tcPr>
            <w:cnfStyle w:val="00010001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Х</w:t>
            </w:r>
          </w:p>
        </w:tc>
      </w:tr>
      <w:tr>
        <w:trPr>
          <w:wAfter w:w="0" w:type="dxa"/>
          <w:cantSplit w:val="off"/>
          <w:trHeight w:val="314" w:hRule="atLeast"/>
        </w:trPr>
        <w:tc>
          <w:tcPr>
            <w:cnfStyle w:val="00100010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1.4</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ОК01, ОК02, ОК 03, ОК 06, ОК 09, ОК 10, ОК11</w:t>
            </w: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Раздел 3.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Проведение  расчета технико-экономического обоснования проекта</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86</w:t>
            </w:r>
          </w:p>
        </w:tc>
        <w:tc>
          <w:tcPr>
            <w:cnfStyle w:val="00001010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62</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50</w:t>
            </w:r>
          </w:p>
        </w:tc>
        <w:tc>
          <w:tcPr>
            <w:cnfStyle w:val="000010100000"/>
            <w:tcW w:w="50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26</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6</w:t>
            </w:r>
          </w:p>
        </w:tc>
        <w:tc>
          <w:tcPr>
            <w:cnfStyle w:val="000001100000"/>
            <w:tcW w:w="189" w:type="pct"/>
            <w:gridSpan w:val="2"/>
            <w:vMerge w:val="continue"/>
            <w:shd w:val="clear" w:color="auto" w:fill="auto"/>
          </w:tcPr>
          <w:p>
            <w:pPr>
              <w:pStyle w:val="Normal"/>
              <w:spacing w:after="0" w:line="240" w:lineRule="auto"/>
              <w:jc w:val="center"/>
              <w:rPr>
                <w:rFonts w:ascii="Times New Roman" w:hAnsi="Times New Roman" w:hint="default"/>
                <w:sz w:val="24"/>
                <w:szCs w:val="24"/>
              </w:rPr>
            </w:pPr>
          </w:p>
        </w:tc>
        <w:tc>
          <w:tcPr>
            <w:cnfStyle w:val="00001010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36</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p>
        </w:tc>
      </w:tr>
      <w:tr>
        <w:trPr>
          <w:wAfter w:w="0" w:type="dxa"/>
          <w:cantSplit w:val="off"/>
        </w:trPr>
        <w:tc>
          <w:tcPr>
            <w:cnfStyle w:val="001000010000"/>
            <w:tcW w:w="568" w:type="pct"/>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Производственная практика (по профилю специальности), часов </w:t>
            </w: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36</w:t>
            </w:r>
          </w:p>
          <w:p>
            <w:pPr>
              <w:pStyle w:val="Normal"/>
              <w:spacing w:after="0" w:line="240" w:lineRule="auto"/>
              <w:jc w:val="center"/>
              <w:rPr>
                <w:rFonts w:ascii="Times New Roman" w:hAnsi="Times New Roman" w:hint="default"/>
                <w:b/>
                <w:bCs/>
                <w:i/>
                <w:sz w:val="24"/>
                <w:szCs w:val="24"/>
              </w:rPr>
            </w:pPr>
          </w:p>
        </w:tc>
        <w:tc>
          <w:tcPr>
            <w:cnfStyle w:val="000010010000"/>
            <w:tcW w:w="242" w:type="pct"/>
            <w:shd w:val="clear" w:color="auto" w:fill="c0c0c0"/>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Х</w:t>
            </w:r>
          </w:p>
        </w:tc>
        <w:tc>
          <w:tcPr>
            <w:cnfStyle w:val="000001010000"/>
            <w:tcW w:w="227"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10010000"/>
            <w:tcW w:w="505"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0101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01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36</w:t>
            </w:r>
          </w:p>
          <w:p>
            <w:pPr>
              <w:pStyle w:val="Normal"/>
              <w:spacing w:after="0" w:line="240" w:lineRule="auto"/>
              <w:jc w:val="center"/>
              <w:rPr>
                <w:rFonts w:ascii="Times New Roman" w:hAnsi="Times New Roman" w:hint="default"/>
                <w:i/>
                <w:color w:val="c00000"/>
                <w:sz w:val="24"/>
                <w:szCs w:val="24"/>
              </w:rPr>
            </w:pPr>
          </w:p>
        </w:tc>
      </w:tr>
      <w:tr>
        <w:trPr>
          <w:wAfter w:w="0" w:type="dxa"/>
          <w:cantSplit w:val="off"/>
        </w:trPr>
        <w:tc>
          <w:tcPr>
            <w:cnfStyle w:val="001000100000"/>
            <w:tcW w:w="568" w:type="pct"/>
            <w:shd w:val="clear" w:color="auto" w:fill="auto"/>
          </w:tcPr>
          <w:p>
            <w:pPr>
              <w:pStyle w:val="Normal"/>
              <w:spacing w:line="240" w:lineRule="auto"/>
              <w:rPr>
                <w:rFonts w:ascii="Times New Roman" w:hAnsi="Times New Roman" w:hint="default"/>
                <w:b/>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12</w:t>
            </w:r>
          </w:p>
        </w:tc>
        <w:tc>
          <w:tcPr>
            <w:cnfStyle w:val="000010100000"/>
            <w:tcW w:w="242"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227"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0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45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18"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196" w:type="pct"/>
            <w:gridSpan w:val="3"/>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287" w:type="pct"/>
            <w:shd w:val="clear" w:color="auto" w:fill="auto"/>
          </w:tcPr>
          <w:p>
            <w:pPr>
              <w:pStyle w:val="Normal"/>
              <w:spacing w:after="0" w:line="240" w:lineRule="auto"/>
              <w:jc w:val="center"/>
              <w:rPr>
                <w:rFonts w:ascii="Times New Roman" w:hAnsi="Times New Roman" w:hint="default"/>
                <w:b/>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b/>
                <w:i/>
                <w:sz w:val="24"/>
                <w:szCs w:val="24"/>
              </w:rPr>
            </w:pPr>
          </w:p>
        </w:tc>
      </w:tr>
      <w:tr>
        <w:trPr>
          <w:wAfter w:w="0" w:type="dxa"/>
          <w:cantSplit w:val="off"/>
        </w:trPr>
        <w:tc>
          <w:tcPr>
            <w:cnfStyle w:val="011000000000"/>
            <w:tcW w:w="568" w:type="pct"/>
            <w:shd w:val="clear" w:color="auto" w:fill="auto"/>
          </w:tcPr>
          <w:p>
            <w:pPr>
              <w:pStyle w:val="Normal"/>
              <w:spacing w:line="240" w:lineRule="auto"/>
              <w:rPr>
                <w:rFonts w:ascii="Times New Roman" w:hAnsi="Times New Roman" w:hint="default"/>
                <w:b/>
                <w:i/>
                <w:sz w:val="24"/>
                <w:szCs w:val="24"/>
              </w:rPr>
            </w:pPr>
          </w:p>
        </w:tc>
        <w:tc>
          <w:tcPr>
            <w:cnfStyle w:val="010010000000"/>
            <w:tcW w:w="1037"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Всего:</w:t>
            </w:r>
          </w:p>
        </w:tc>
        <w:tc>
          <w:tcPr>
            <w:cnfStyle w:val="010001000000"/>
            <w:tcW w:w="379"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390</w:t>
            </w:r>
          </w:p>
        </w:tc>
        <w:tc>
          <w:tcPr>
            <w:cnfStyle w:val="010010000000"/>
            <w:tcW w:w="242"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298</w:t>
            </w:r>
          </w:p>
        </w:tc>
        <w:tc>
          <w:tcPr>
            <w:cnfStyle w:val="010001000000"/>
            <w:tcW w:w="22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198</w:t>
            </w:r>
          </w:p>
        </w:tc>
        <w:tc>
          <w:tcPr>
            <w:cnfStyle w:val="010010000000"/>
            <w:tcW w:w="50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144</w:t>
            </w:r>
          </w:p>
        </w:tc>
        <w:tc>
          <w:tcPr>
            <w:cnfStyle w:val="010001000000"/>
            <w:tcW w:w="45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10</w:t>
            </w:r>
          </w:p>
        </w:tc>
        <w:tc>
          <w:tcPr>
            <w:cnfStyle w:val="010010000000"/>
            <w:tcW w:w="518"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12</w:t>
            </w:r>
          </w:p>
        </w:tc>
        <w:tc>
          <w:tcPr>
            <w:cnfStyle w:val="010001000000"/>
            <w:tcW w:w="196" w:type="pct"/>
            <w:gridSpan w:val="3"/>
            <w:shd w:val="clear" w:color="auto" w:fill="auto"/>
          </w:tcPr>
          <w:p>
            <w:pPr>
              <w:pStyle w:val="Normal"/>
              <w:spacing w:after="0" w:line="240" w:lineRule="auto"/>
              <w:jc w:val="center"/>
              <w:rPr>
                <w:rFonts w:ascii="Times New Roman" w:hAnsi="Times New Roman" w:hint="default"/>
                <w:b/>
                <w:i/>
                <w:sz w:val="24"/>
                <w:szCs w:val="24"/>
                <w:vertAlign w:val="superscript"/>
              </w:rPr>
            </w:pPr>
            <w:r>
              <w:rPr>
                <w:rFonts w:ascii="Times New Roman" w:hAnsi="Times New Roman" w:hint="default"/>
                <w:b/>
                <w:i/>
                <w:sz w:val="24"/>
                <w:szCs w:val="24"/>
              </w:rPr>
              <w:t>12</w:t>
            </w:r>
          </w:p>
        </w:tc>
        <w:tc>
          <w:tcPr>
            <w:cnfStyle w:val="010010000000"/>
            <w:tcW w:w="28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144</w:t>
            </w:r>
          </w:p>
        </w:tc>
        <w:tc>
          <w:tcPr>
            <w:cnfStyle w:val="010100000000"/>
            <w:tcW w:w="586"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36</w:t>
            </w:r>
          </w:p>
        </w:tc>
      </w:tr>
    </w:tbl>
    <w:p>
      <w:pPr>
        <w:pStyle w:val="Normal"/>
        <w:spacing w:line="240" w:lineRule="auto"/>
        <w:jc w:val="both"/>
        <w:rPr>
          <w:rFonts w:ascii="Times New Roman" w:hAnsi="Times New Roman" w:hint="default"/>
          <w:i/>
          <w:sz w:val="24"/>
          <w:szCs w:val="24"/>
        </w:rPr>
      </w:pPr>
    </w:p>
    <w:p>
      <w:pPr>
        <w:pStyle w:val="Normal"/>
        <w:spacing w:line="240" w:lineRule="auto"/>
        <w:ind w:left="851"/>
        <w:rPr>
          <w:rFonts w:ascii="Times New Roman" w:hAnsi="Times New Roman" w:hint="default"/>
          <w:b/>
          <w:sz w:val="24"/>
          <w:szCs w:val="24"/>
        </w:rPr>
      </w:pPr>
      <w:r>
        <w:rPr>
          <w:rFonts w:ascii="Times New Roman" w:hAnsi="Times New Roman" w:hint="default"/>
          <w:b/>
          <w:sz w:val="24"/>
          <w:szCs w:val="24"/>
        </w:rPr>
        <w:br w:type="page"/>
      </w:r>
      <w:r>
        <w:rPr>
          <w:rFonts w:ascii="Times New Roman" w:hAnsi="Times New Roman" w:hint="default"/>
          <w:b/>
          <w:sz w:val="24"/>
          <w:szCs w:val="24"/>
        </w:rPr>
        <w:t>2.</w:t>
      </w:r>
      <w:r>
        <w:rPr>
          <w:rFonts w:ascii="Times New Roman" w:hAnsi="Times New Roman" w:hint="default"/>
          <w:b/>
          <w:sz w:val="24"/>
          <w:szCs w:val="24"/>
        </w:rPr>
        <w:t>2. Тематическ</w:t>
      </w:r>
      <w:r>
        <w:rPr>
          <w:rFonts w:ascii="Times New Roman" w:hAnsi="Times New Roman" w:hint="default"/>
          <w:b/>
          <w:sz w:val="24"/>
          <w:szCs w:val="24"/>
        </w:rPr>
        <w:t xml:space="preserve">ое </w:t>
      </w:r>
      <w:r>
        <w:rPr>
          <w:rFonts w:ascii="Times New Roman" w:hAnsi="Times New Roman" w:hint="default"/>
          <w:b/>
          <w:sz w:val="24"/>
          <w:szCs w:val="24"/>
        </w:rPr>
        <w:t xml:space="preserve"> план</w:t>
      </w:r>
      <w:r>
        <w:rPr>
          <w:rFonts w:ascii="Times New Roman" w:hAnsi="Times New Roman" w:hint="default"/>
          <w:b/>
          <w:sz w:val="24"/>
          <w:szCs w:val="24"/>
        </w:rPr>
        <w:t>ирование</w:t>
      </w:r>
      <w:r>
        <w:rPr>
          <w:rFonts w:ascii="Times New Roman" w:hAnsi="Times New Roman" w:hint="default"/>
          <w:b/>
          <w:sz w:val="24"/>
          <w:szCs w:val="24"/>
        </w:rPr>
        <w:t xml:space="preserve"> и содержание профессионального модуля (ПМ)</w:t>
      </w:r>
    </w:p>
    <w:tbl>
      <w:tblPr>
        <w:tblW w:w="15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965"/>
        <w:gridCol w:w="8492"/>
        <w:gridCol w:w="1888"/>
        <w:gridCol w:w="1222"/>
        <w:gridCol w:w="1252"/>
      </w:tblGrid>
      <w:tr>
        <w:trPr>
          <w:wAfter w:w="0" w:type="dxa"/>
          <w:cantSplit w:val="off"/>
          <w:trHeight w:val="1204" w:hRule="atLeast"/>
        </w:trPr>
        <w:tc>
          <w:tcPr>
            <w:cnfStyle w:val="1010000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bCs/>
                <w:sz w:val="24"/>
                <w:szCs w:val="24"/>
              </w:rPr>
              <w:t>Наименование разделов и тем профессионального модуля (ПМ), междисц</w:t>
            </w:r>
            <w:r>
              <w:rPr>
                <w:rFonts w:ascii="Times New Roman" w:hAnsi="Times New Roman" w:hint="default"/>
                <w:b/>
                <w:bCs/>
                <w:sz w:val="24"/>
                <w:szCs w:val="24"/>
              </w:rPr>
              <w:t>и</w:t>
            </w:r>
            <w:r>
              <w:rPr>
                <w:rFonts w:ascii="Times New Roman" w:hAnsi="Times New Roman" w:hint="default"/>
                <w:b/>
                <w:bCs/>
                <w:sz w:val="24"/>
                <w:szCs w:val="24"/>
              </w:rPr>
              <w:t>плинарных курсов (МДК)</w:t>
            </w:r>
          </w:p>
        </w:tc>
        <w:tc>
          <w:tcPr>
            <w:cnfStyle w:val="100010000000"/>
            <w:tcW w:w="280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Содержание учебного материала,</w:t>
            </w:r>
          </w:p>
          <w:p>
            <w:pPr>
              <w:pStyle w:val="Normal"/>
              <w:spacing w:after="0" w:line="240" w:lineRule="auto"/>
              <w:jc w:val="center"/>
              <w:rPr>
                <w:rFonts w:ascii="Times New Roman" w:hAnsi="Times New Roman" w:hint="default"/>
                <w:b/>
                <w:sz w:val="24"/>
                <w:szCs w:val="24"/>
              </w:rPr>
            </w:pPr>
            <w:r>
              <w:rPr>
                <w:rFonts w:ascii="Times New Roman" w:hAnsi="Times New Roman" w:hint="default"/>
                <w:b/>
                <w:bCs/>
                <w:sz w:val="24"/>
                <w:szCs w:val="24"/>
              </w:rPr>
              <w:t>лабораторные работы и практические занятия, самостоятельная уч</w:t>
            </w:r>
            <w:r>
              <w:rPr>
                <w:rFonts w:ascii="Times New Roman" w:hAnsi="Times New Roman" w:hint="default"/>
                <w:b/>
                <w:bCs/>
                <w:sz w:val="24"/>
                <w:szCs w:val="24"/>
              </w:rPr>
              <w:t xml:space="preserve">ебная работа обучающихся, курсовая работа (проект) </w:t>
            </w:r>
            <w:r>
              <w:rPr>
                <w:rFonts w:ascii="Times New Roman" w:hAnsi="Times New Roman" w:hint="default"/>
                <w:bCs/>
                <w:i/>
                <w:sz w:val="24"/>
                <w:szCs w:val="24"/>
              </w:rPr>
              <w:t>(если предусмотрены)</w:t>
            </w:r>
          </w:p>
        </w:tc>
        <w:tc>
          <w:tcPr>
            <w:cnfStyle w:val="1000010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Объем, акад. ч / в том числе в форме пра</w:t>
            </w:r>
            <w:r>
              <w:rPr>
                <w:rFonts w:ascii="Times New Roman" w:hAnsi="Times New Roman" w:hint="default"/>
                <w:b/>
                <w:bCs/>
                <w:sz w:val="24"/>
                <w:szCs w:val="24"/>
              </w:rPr>
              <w:t>к</w:t>
            </w:r>
            <w:r>
              <w:rPr>
                <w:rFonts w:ascii="Times New Roman" w:hAnsi="Times New Roman" w:hint="default"/>
                <w:b/>
                <w:bCs/>
                <w:sz w:val="24"/>
                <w:szCs w:val="24"/>
              </w:rPr>
              <w:t>тической подготовки, акад ч</w:t>
            </w:r>
          </w:p>
        </w:tc>
        <w:tc>
          <w:tcPr>
            <w:cnfStyle w:val="1000100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Код ПК, ОК</w:t>
            </w:r>
          </w:p>
        </w:tc>
        <w:tc>
          <w:tcPr>
            <w:cnfStyle w:val="1001000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 xml:space="preserve">Код </w:t>
            </w:r>
            <w:r>
              <w:rPr>
                <w:rFonts w:ascii="Times New Roman" w:eastAsia="Calibri" w:hAnsi="Times New Roman" w:hint="default"/>
                <w:b/>
                <w:bCs/>
                <w:sz w:val="24"/>
                <w:szCs w:val="24"/>
                <w:lang w:eastAsia="en-US"/>
              </w:rPr>
              <w:t>Н</w:t>
            </w:r>
            <w:r>
              <w:rPr>
                <w:rFonts w:ascii="Times New Roman" w:eastAsia="Calibri" w:hAnsi="Times New Roman" w:hint="default"/>
                <w:b/>
                <w:bCs/>
                <w:sz w:val="24"/>
                <w:szCs w:val="24"/>
                <w:lang w:eastAsia="en-US"/>
              </w:rPr>
              <w:t>/У/З</w:t>
            </w:r>
          </w:p>
        </w:tc>
      </w:tr>
      <w:tr>
        <w:trPr>
          <w:wAfter w:w="0" w:type="dxa"/>
          <w:cantSplit w:val="off"/>
        </w:trPr>
        <w:tc>
          <w:tcPr>
            <w:cnfStyle w:val="0010001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1</w:t>
            </w:r>
          </w:p>
        </w:tc>
        <w:tc>
          <w:tcPr>
            <w:cnfStyle w:val="000010100000"/>
            <w:tcW w:w="2807"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2</w:t>
            </w:r>
          </w:p>
        </w:tc>
        <w:tc>
          <w:tcPr>
            <w:cnfStyle w:val="0000011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3</w:t>
            </w:r>
          </w:p>
        </w:tc>
        <w:tc>
          <w:tcPr>
            <w:cnfStyle w:val="0000101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4</w:t>
            </w:r>
          </w:p>
        </w:tc>
        <w:tc>
          <w:tcPr>
            <w:cnfStyle w:val="0001001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5</w:t>
            </w: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i/>
                <w:sz w:val="24"/>
                <w:szCs w:val="24"/>
              </w:rPr>
            </w:pPr>
            <w:r>
              <w:rPr>
                <w:rFonts w:ascii="Times New Roman" w:eastAsia="Arial" w:hAnsi="Times New Roman" w:hint="default"/>
                <w:b/>
                <w:sz w:val="24"/>
                <w:szCs w:val="24"/>
              </w:rPr>
              <w:t>Раздел 1. Проведение дизайн-проектирования согласно требованиям заказчика</w:t>
            </w:r>
          </w:p>
        </w:tc>
        <w:tc>
          <w:tcPr>
            <w:cnfStyle w:val="000010010000"/>
            <w:tcW w:w="624"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144</w:t>
            </w:r>
          </w:p>
        </w:tc>
        <w:tc>
          <w:tcPr>
            <w:cnfStyle w:val="000001010000"/>
            <w:tcW w:w="404" w:type="pct"/>
            <w:shd w:val="clear" w:color="auto" w:fill="auto"/>
          </w:tcPr>
          <w:p>
            <w:pPr>
              <w:pStyle w:val="Normal"/>
              <w:spacing w:after="0" w:line="240" w:lineRule="auto"/>
              <w:jc w:val="both"/>
              <w:rPr>
                <w:rFonts w:ascii="Times New Roman" w:hAnsi="Times New Roman" w:hint="default"/>
                <w:i/>
                <w:sz w:val="24"/>
                <w:szCs w:val="24"/>
              </w:rPr>
            </w:pPr>
          </w:p>
        </w:tc>
        <w:tc>
          <w:tcPr>
            <w:cnfStyle w:val="000100010000"/>
            <w:tcW w:w="414"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Height w:val="1143" w:hRule="atLeast"/>
        </w:trPr>
        <w:tc>
          <w:tcPr>
            <w:cnfStyle w:val="001000100000"/>
            <w:tcW w:w="3558" w:type="pct"/>
            <w:gridSpan w:val="2"/>
            <w:shd w:val="clear" w:color="auto" w:fill="auto"/>
          </w:tcPr>
          <w:p>
            <w:pPr>
              <w:pStyle w:val="Normal"/>
              <w:spacing w:after="0" w:line="240" w:lineRule="auto"/>
              <w:rPr>
                <w:rFonts w:ascii="Times New Roman" w:hAnsi="Times New Roman" w:hint="default"/>
                <w:i/>
                <w:sz w:val="24"/>
                <w:szCs w:val="24"/>
              </w:rPr>
            </w:pPr>
            <w:r>
              <w:rPr>
                <w:rFonts w:ascii="Times New Roman" w:hAnsi="Times New Roman" w:hint="default"/>
                <w:b/>
                <w:bCs/>
                <w:sz w:val="24"/>
                <w:szCs w:val="24"/>
              </w:rPr>
              <w:t>М</w:t>
            </w:r>
            <w:r>
              <w:rPr>
                <w:rFonts w:ascii="Times New Roman" w:hAnsi="Times New Roman" w:hint="default"/>
                <w:b/>
                <w:bCs/>
                <w:sz w:val="24"/>
                <w:szCs w:val="24"/>
              </w:rPr>
              <w:t>ДК.01.01 Дизайн-проектирование (композиция, макетирование, современные концепции в искусстве)</w:t>
            </w:r>
          </w:p>
        </w:tc>
        <w:tc>
          <w:tcPr>
            <w:cnfStyle w:val="000010100000"/>
            <w:tcW w:w="624"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108</w:t>
            </w:r>
          </w:p>
        </w:tc>
        <w:tc>
          <w:tcPr>
            <w:cnfStyle w:val="000001100000"/>
            <w:tcW w:w="404" w:type="pct"/>
            <w:shd w:val="clear" w:color="auto" w:fill="auto"/>
          </w:tcPr>
          <w:p>
            <w:pPr>
              <w:pStyle w:val="Normal"/>
              <w:spacing w:after="0" w:line="240" w:lineRule="auto"/>
              <w:jc w:val="both"/>
              <w:rPr>
                <w:rFonts w:ascii="Times New Roman" w:hAnsi="Times New Roman" w:hint="default"/>
                <w:i/>
                <w:sz w:val="24"/>
                <w:szCs w:val="24"/>
              </w:rPr>
            </w:pPr>
          </w:p>
        </w:tc>
        <w:tc>
          <w:tcPr>
            <w:cnfStyle w:val="000100100000"/>
            <w:tcW w:w="414"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eastAsia="Arial" w:hAnsi="Times New Roman" w:hint="default"/>
                <w:b/>
                <w:sz w:val="24"/>
                <w:szCs w:val="24"/>
              </w:rPr>
            </w:pPr>
            <w:r>
              <w:rPr>
                <w:rFonts w:ascii="Times New Roman" w:eastAsia="Arial" w:hAnsi="Times New Roman" w:hint="default"/>
                <w:b/>
                <w:sz w:val="24"/>
                <w:szCs w:val="24"/>
              </w:rPr>
              <w:t>Введение</w:t>
            </w:r>
          </w:p>
          <w:p>
            <w:pPr>
              <w:pStyle w:val="Normal"/>
              <w:spacing w:line="240" w:lineRule="auto"/>
              <w:jc w:val="center"/>
              <w:rPr>
                <w:rFonts w:ascii="Times New Roman" w:eastAsia="Arial" w:hAnsi="Times New Roman" w:hint="default"/>
                <w:b/>
                <w:sz w:val="24"/>
                <w:szCs w:val="24"/>
              </w:rPr>
            </w:pPr>
          </w:p>
        </w:tc>
        <w:tc>
          <w:tcPr>
            <w:cnfStyle w:val="000010010000"/>
            <w:tcW w:w="2807" w:type="pct"/>
            <w:shd w:val="clear" w:color="auto" w:fill="auto"/>
          </w:tcPr>
          <w:p>
            <w:pPr>
              <w:pStyle w:val="Normal"/>
              <w:spacing w:line="240" w:lineRule="auto"/>
              <w:rPr>
                <w:rFonts w:ascii="Times New Roman" w:eastAsia="Arial" w:hAnsi="Times New Roman" w:hint="default"/>
                <w:b/>
                <w:i/>
                <w:sz w:val="24"/>
                <w:szCs w:val="24"/>
              </w:rPr>
            </w:pPr>
            <w:r>
              <w:rPr>
                <w:rFonts w:ascii="Times New Roman" w:eastAsia="Arial" w:hAnsi="Times New Roman" w:hint="default"/>
                <w:b/>
                <w:sz w:val="24"/>
                <w:szCs w:val="24"/>
              </w:rPr>
              <w:t>Содержание</w:t>
            </w:r>
          </w:p>
        </w:tc>
        <w:tc>
          <w:tcPr>
            <w:cnfStyle w:val="000001010000"/>
            <w:tcW w:w="624" w:type="pct"/>
            <w:vMerge w:val="restar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2</w:t>
            </w:r>
          </w:p>
        </w:tc>
        <w:tc>
          <w:tcPr>
            <w:cnfStyle w:val="000010010000"/>
            <w:tcW w:w="404" w:type="pct"/>
            <w:shd w:val="clear" w:color="auto" w:fill="auto"/>
          </w:tcPr>
          <w:p>
            <w:pPr>
              <w:pStyle w:val="Normal"/>
              <w:spacing w:line="240" w:lineRule="auto"/>
              <w:jc w:val="both"/>
              <w:rPr>
                <w:rFonts w:ascii="Times New Roman" w:hAnsi="Times New Roman" w:hint="default"/>
                <w:i/>
                <w:iCs/>
                <w:sz w:val="24"/>
                <w:szCs w:val="24"/>
              </w:rPr>
            </w:pPr>
          </w:p>
        </w:tc>
        <w:tc>
          <w:tcPr>
            <w:cnfStyle w:val="000100010000"/>
            <w:tcW w:w="414" w:type="pct"/>
            <w:shd w:val="clear" w:color="auto" w:fill="auto"/>
          </w:tcPr>
          <w:p>
            <w:pPr>
              <w:pStyle w:val="Normal"/>
              <w:spacing w:line="240" w:lineRule="auto"/>
              <w:jc w:val="both"/>
              <w:rPr>
                <w:rFonts w:ascii="Times New Roman" w:hAnsi="Times New Roman" w:hint="default"/>
                <w:i/>
                <w:iCs/>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jc w:val="both"/>
              <w:rPr>
                <w:rFonts w:ascii="Times New Roman" w:hAnsi="Times New Roman" w:hint="default"/>
                <w:b/>
                <w:sz w:val="24"/>
                <w:szCs w:val="24"/>
              </w:rPr>
            </w:pPr>
            <w:r>
              <w:rPr>
                <w:rFonts w:ascii="Times New Roman" w:eastAsia="Arial" w:hAnsi="Times New Roman" w:hint="default"/>
                <w:b/>
                <w:sz w:val="24"/>
                <w:szCs w:val="24"/>
              </w:rPr>
              <w:t>1.</w:t>
            </w:r>
            <w:r>
              <w:rPr>
                <w:rFonts w:ascii="Times New Roman" w:eastAsia="Arial" w:hAnsi="Times New Roman" w:hint="default"/>
                <w:sz w:val="24"/>
                <w:szCs w:val="24"/>
              </w:rPr>
              <w:t xml:space="preserve"> </w:t>
            </w:r>
            <w:r>
              <w:rPr>
                <w:rFonts w:ascii="Times New Roman" w:eastAsia="Arial" w:hAnsi="Times New Roman" w:hint="default"/>
                <w:b/>
                <w:sz w:val="24"/>
                <w:szCs w:val="24"/>
              </w:rPr>
              <w:t>Цели и задачи модуля</w:t>
            </w:r>
            <w:r>
              <w:rPr>
                <w:rFonts w:ascii="Times New Roman" w:eastAsia="Arial" w:hAnsi="Times New Roman" w:hint="default"/>
                <w:sz w:val="24"/>
                <w:szCs w:val="24"/>
              </w:rPr>
              <w:t xml:space="preserve"> «Разработка дизайнерских проектов промышленной продукции, предметно-пространственных комплексов», его ро</w:t>
            </w:r>
            <w:r>
              <w:rPr>
                <w:rFonts w:ascii="Times New Roman" w:eastAsia="Arial" w:hAnsi="Times New Roman" w:hint="default"/>
                <w:sz w:val="24"/>
                <w:szCs w:val="24"/>
              </w:rPr>
              <w:t>ль в формировании у студентов профессиональных компетенций.</w:t>
            </w:r>
          </w:p>
        </w:tc>
        <w:tc>
          <w:tcPr>
            <w:cnfStyle w:val="000001100000"/>
            <w:tcW w:w="624"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100000"/>
            <w:tcW w:w="40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100000"/>
            <w:tcW w:w="41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w:t>
            </w:r>
            <w:r>
              <w:rPr>
                <w:rFonts w:ascii="Times New Roman" w:eastAsia="Calibri" w:hAnsi="Times New Roman" w:hint="default"/>
                <w:i/>
                <w:iCs/>
                <w:sz w:val="24"/>
                <w:szCs w:val="24"/>
                <w:lang w:eastAsia="en-US"/>
              </w:rPr>
              <w:t>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ind w:firstLine="468"/>
              <w:rPr>
                <w:rFonts w:ascii="Times New Roman" w:eastAsia="Arial" w:hAnsi="Times New Roman" w:hint="default"/>
                <w:b/>
                <w:sz w:val="24"/>
                <w:szCs w:val="24"/>
              </w:rPr>
            </w:pPr>
            <w:r>
              <w:rPr>
                <w:rFonts w:ascii="Times New Roman" w:eastAsia="Arial" w:hAnsi="Times New Roman" w:hint="default"/>
                <w:b/>
                <w:sz w:val="24"/>
                <w:szCs w:val="24"/>
              </w:rPr>
              <w:t>2. Основные понятия композиции</w:t>
            </w:r>
          </w:p>
          <w:p>
            <w:pPr>
              <w:pStyle w:val="Normal"/>
              <w:spacing w:after="0" w:line="240" w:lineRule="auto"/>
              <w:rPr>
                <w:rFonts w:ascii="Times New Roman" w:eastAsia="Arial" w:hAnsi="Times New Roman" w:hint="default"/>
                <w:sz w:val="24"/>
                <w:szCs w:val="24"/>
                <w:u w:val="single"/>
              </w:rPr>
            </w:pPr>
            <w:r>
              <w:rPr>
                <w:rFonts w:ascii="Times New Roman" w:eastAsia="Arial" w:hAnsi="Times New Roman" w:hint="default"/>
                <w:sz w:val="24"/>
                <w:szCs w:val="24"/>
                <w:u w:val="single"/>
              </w:rPr>
              <w:t>Понятие «дизайн».</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 xml:space="preserve">Место и роль «дизайна» в ряду других видов художественной деятельности человека. </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u w:val="single"/>
              </w:rPr>
              <w:t>Понятие «композиция».</w:t>
            </w:r>
            <w:r>
              <w:rPr>
                <w:rFonts w:ascii="Times New Roman" w:eastAsia="Arial" w:hAnsi="Times New Roman" w:hint="default"/>
                <w:sz w:val="24"/>
                <w:szCs w:val="24"/>
              </w:rPr>
              <w:t xml:space="preserve"> </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 xml:space="preserve">Роль композиции в профессиональной деятельности дизайнера. </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Це</w:t>
            </w:r>
            <w:r>
              <w:rPr>
                <w:rFonts w:ascii="Times New Roman" w:eastAsia="Arial" w:hAnsi="Times New Roman" w:hint="default"/>
                <w:sz w:val="24"/>
                <w:szCs w:val="24"/>
              </w:rPr>
              <w:t>ли и задачи дисциплины «композиция».</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u w:val="single"/>
              </w:rPr>
              <w:t>Виды композиции</w:t>
            </w:r>
            <w:r>
              <w:rPr>
                <w:rFonts w:ascii="Times New Roman" w:eastAsia="Arial" w:hAnsi="Times New Roman" w:hint="default"/>
                <w:sz w:val="24"/>
                <w:szCs w:val="24"/>
              </w:rPr>
              <w:t xml:space="preserve">. </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u w:val="single"/>
              </w:rPr>
              <w:t>Основные понятия, применяемые в композиции</w:t>
            </w:r>
            <w:r>
              <w:rPr>
                <w:rFonts w:ascii="Times New Roman" w:eastAsia="Arial" w:hAnsi="Times New Roman" w:hint="default"/>
                <w:sz w:val="24"/>
                <w:szCs w:val="24"/>
              </w:rPr>
              <w:t xml:space="preserve">, их классификация (принципы, законы, элементы, средства, свойства композиции). </w:t>
            </w:r>
          </w:p>
          <w:p>
            <w:pPr>
              <w:pStyle w:val="Normal"/>
              <w:spacing w:after="0" w:line="240" w:lineRule="auto"/>
              <w:jc w:val="both"/>
              <w:rPr>
                <w:rFonts w:ascii="Times New Roman" w:hAnsi="Times New Roman" w:hint="default"/>
                <w:b/>
                <w:sz w:val="24"/>
                <w:szCs w:val="24"/>
              </w:rPr>
            </w:pPr>
            <w:r>
              <w:rPr>
                <w:rFonts w:ascii="Times New Roman" w:eastAsia="Arial" w:hAnsi="Times New Roman" w:hint="default"/>
                <w:sz w:val="24"/>
                <w:szCs w:val="24"/>
              </w:rPr>
              <w:t xml:space="preserve">Фундаментальные </w:t>
            </w:r>
            <w:r>
              <w:rPr>
                <w:rFonts w:ascii="Times New Roman" w:eastAsia="Arial" w:hAnsi="Times New Roman" w:hint="default"/>
                <w:sz w:val="24"/>
                <w:szCs w:val="24"/>
                <w:u w:val="single"/>
              </w:rPr>
              <w:t>законы композиции.</w:t>
            </w:r>
          </w:p>
        </w:tc>
        <w:tc>
          <w:tcPr>
            <w:cnfStyle w:val="000001010000"/>
            <w:tcW w:w="624"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010000"/>
            <w:tcW w:w="404" w:type="pct"/>
            <w:shd w:val="clear" w:color="auto" w:fill="auto"/>
          </w:tcPr>
          <w:p>
            <w:pPr>
              <w:pStyle w:val="Normal"/>
              <w:spacing w:line="240" w:lineRule="auto"/>
              <w:jc w:val="both"/>
              <w:rPr>
                <w:rFonts w:ascii="Times New Roman" w:hAnsi="Times New Roman" w:hint="default"/>
                <w:b/>
                <w:sz w:val="24"/>
                <w:szCs w:val="24"/>
              </w:rPr>
            </w:pPr>
          </w:p>
        </w:tc>
        <w:tc>
          <w:tcPr>
            <w:cnfStyle w:val="000100010000"/>
            <w:tcW w:w="414" w:type="pct"/>
            <w:shd w:val="clear" w:color="auto" w:fill="auto"/>
          </w:tcPr>
          <w:p>
            <w:pPr>
              <w:pStyle w:val="Normal"/>
              <w:spacing w:line="240" w:lineRule="auto"/>
              <w:jc w:val="both"/>
              <w:rPr>
                <w:rFonts w:ascii="Times New Roman" w:hAnsi="Times New Roman" w:hint="default"/>
                <w:b/>
                <w:sz w:val="24"/>
                <w:szCs w:val="24"/>
              </w:rPr>
            </w:pPr>
          </w:p>
        </w:tc>
      </w:tr>
      <w:tr>
        <w:trPr>
          <w:wAfter w:w="0" w:type="dxa"/>
          <w:cantSplit w:val="off"/>
          <w:trHeight w:val="461" w:hRule="atLeast"/>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1.1. Теоретические основы композиц</w:t>
            </w:r>
            <w:r>
              <w:rPr>
                <w:rFonts w:ascii="Times New Roman" w:hAnsi="Times New Roman" w:hint="default"/>
                <w:b/>
                <w:bCs/>
                <w:sz w:val="24"/>
                <w:szCs w:val="24"/>
              </w:rPr>
              <w:t>ионного построения в дизайне</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w:t>
            </w: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w:t>
            </w:r>
            <w:r>
              <w:rPr>
                <w:rFonts w:ascii="Times New Roman" w:hAnsi="Times New Roman" w:hint="default"/>
                <w:sz w:val="24"/>
                <w:szCs w:val="24"/>
              </w:rPr>
              <w:t xml:space="preserve"> </w:t>
            </w:r>
            <w:r>
              <w:rPr>
                <w:rFonts w:ascii="Times New Roman" w:hAnsi="Times New Roman" w:hint="default"/>
                <w:b/>
                <w:sz w:val="24"/>
                <w:szCs w:val="24"/>
              </w:rPr>
              <w:t>Свойства композиции</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-Выразительные средства композиции</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-Элементы композиции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w:t>
            </w:r>
            <w:r>
              <w:rPr>
                <w:rFonts w:ascii="Times New Roman" w:eastAsia="Calibri" w:hAnsi="Times New Roman" w:hint="default"/>
                <w:i/>
                <w:iCs/>
                <w:sz w:val="24"/>
                <w:szCs w:val="24"/>
                <w:lang w:eastAsia="en-US"/>
              </w:rPr>
              <w:t>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В том числе практических занятий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1.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2 различных по своим свойствам фронтальных абстрактных композиций из г</w:t>
            </w:r>
            <w:r>
              <w:rPr>
                <w:rFonts w:ascii="Times New Roman" w:eastAsia="Arial" w:hAnsi="Times New Roman" w:hint="default"/>
                <w:sz w:val="24"/>
                <w:szCs w:val="24"/>
              </w:rPr>
              <w:t>еометрических фигур с выраженным композиционным центром,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динамичной композиции при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соблюдении принципа динамического равновесия,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статической композиции при соблюдении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принципа статического равновесия.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по выбору студент</w:t>
            </w:r>
            <w:r>
              <w:rPr>
                <w:rFonts w:ascii="Times New Roman" w:eastAsia="Arial" w:hAnsi="Times New Roman" w:hint="default"/>
                <w:sz w:val="24"/>
                <w:szCs w:val="24"/>
              </w:rPr>
              <w:t>а: черно-белая или цветная графика, коллаж, аппликация.</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линейка, циркуль, ножницы, клей,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line="240" w:lineRule="auto"/>
              <w:rPr>
                <w:rFonts w:ascii="Times New Roman" w:hAnsi="Times New Roman" w:hint="default"/>
                <w:b/>
                <w:sz w:val="24"/>
                <w:szCs w:val="24"/>
              </w:rPr>
            </w:pPr>
            <w:r>
              <w:rPr>
                <w:rFonts w:ascii="Times New Roman" w:eastAsia="Arial" w:hAnsi="Times New Roman" w:hint="default"/>
                <w:sz w:val="24"/>
                <w:szCs w:val="24"/>
              </w:rPr>
              <w:t>- кисти</w:t>
            </w:r>
            <w:r>
              <w:rPr>
                <w:rFonts w:ascii="Times New Roman" w:eastAsia="Arial" w:hAnsi="Times New Roman" w:hint="default"/>
                <w:sz w:val="24"/>
                <w:szCs w:val="24"/>
              </w:rPr>
              <w:t>.</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2.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с активно выраженной доминантой, выделенной различными способами и размещенной в разных частях формы,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в верхней части,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в центральной части,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в нижней части.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w:t>
            </w:r>
            <w:r>
              <w:rPr>
                <w:rFonts w:ascii="Times New Roman" w:eastAsia="Arial" w:hAnsi="Times New Roman" w:hint="default"/>
                <w:sz w:val="24"/>
                <w:szCs w:val="24"/>
              </w:rPr>
              <w:t>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3.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4 эски</w:t>
            </w:r>
            <w:r>
              <w:rPr>
                <w:rFonts w:ascii="Times New Roman" w:eastAsia="Arial" w:hAnsi="Times New Roman" w:hint="default"/>
                <w:sz w:val="24"/>
                <w:szCs w:val="24"/>
              </w:rPr>
              <w:t>зов костюмов с применением в каждом из них различных пропорциональных соотношений верхней и нижней частей,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1) 1/3,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2) 2/3,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3) 1/1,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4) 1/2.</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бумага белая или цвет</w:t>
            </w:r>
            <w:r>
              <w:rPr>
                <w:rFonts w:ascii="Times New Roman" w:eastAsia="Arial" w:hAnsi="Times New Roman" w:hint="default"/>
                <w:sz w:val="24"/>
                <w:szCs w:val="24"/>
              </w:rPr>
              <w:t xml:space="preserve">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линейка,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4.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с соблюдением в каждом из них различных условий,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1) </w:t>
            </w:r>
            <w:r>
              <w:rPr>
                <w:rFonts w:ascii="Times New Roman" w:eastAsia="Arial" w:hAnsi="Times New Roman" w:hint="default"/>
                <w:sz w:val="24"/>
                <w:szCs w:val="24"/>
              </w:rPr>
              <w:t xml:space="preserve">соблюдена полная симметрия,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 асимметрия проявлена в различных элементах композиции (в форме и силуэте, в крое, во внутреннем членении формы, в цвете и фактуре),</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 форма, силуэт и крой симметричны, асимметрия проявлена только в деталях и дополнениях.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w:t>
            </w:r>
            <w:r>
              <w:rPr>
                <w:rFonts w:ascii="Times New Roman" w:eastAsia="Arial" w:hAnsi="Times New Roman" w:hint="default"/>
                <w:sz w:val="24"/>
                <w:szCs w:val="24"/>
              </w:rPr>
              <w:t>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5.</w:t>
            </w:r>
          </w:p>
          <w:p>
            <w:pPr>
              <w:pStyle w:val="Normal"/>
              <w:spacing w:after="0" w:line="240" w:lineRule="auto"/>
              <w:jc w:val="both"/>
              <w:rPr>
                <w:rFonts w:ascii="Times New Roman" w:eastAsia="Arial" w:hAnsi="Times New Roman" w:hint="default"/>
                <w:i/>
                <w:sz w:val="24"/>
                <w:szCs w:val="24"/>
              </w:rPr>
            </w:pPr>
            <w:r>
              <w:rPr>
                <w:rFonts w:ascii="Times New Roman" w:eastAsia="Calibri" w:hAnsi="Times New Roman" w:hint="default"/>
                <w:b/>
                <w:sz w:val="24"/>
                <w:szCs w:val="24"/>
              </w:rPr>
              <w:t>Теку</w:t>
            </w:r>
            <w:r>
              <w:rPr>
                <w:rFonts w:ascii="Times New Roman" w:eastAsia="Calibri" w:hAnsi="Times New Roman" w:hint="default"/>
                <w:b/>
                <w:sz w:val="24"/>
                <w:szCs w:val="24"/>
              </w:rPr>
              <w:t>щий контроль</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6.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с применением в каждом из них различных направлений ритмической организации элементов,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горизонтального,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вертикального,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диагонального.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w:t>
            </w:r>
            <w:r>
              <w:rPr>
                <w:rFonts w:ascii="Times New Roman" w:eastAsia="Arial" w:hAnsi="Times New Roman" w:hint="default"/>
                <w:sz w:val="24"/>
                <w:szCs w:val="24"/>
              </w:rPr>
              <w:t>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7.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w:t>
            </w:r>
            <w:r>
              <w:rPr>
                <w:rFonts w:ascii="Times New Roman" w:eastAsia="Arial" w:hAnsi="Times New Roman" w:hint="default"/>
                <w:sz w:val="24"/>
                <w:szCs w:val="24"/>
              </w:rPr>
              <w:t>в с применением в каждом из них различных направлений ритмической организации элементов,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спирального,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радиально-лучевого,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комбинированного.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бумага белая ил</w:t>
            </w:r>
            <w:r>
              <w:rPr>
                <w:rFonts w:ascii="Times New Roman" w:eastAsia="Arial" w:hAnsi="Times New Roman" w:hint="default"/>
                <w:sz w:val="24"/>
                <w:szCs w:val="24"/>
              </w:rPr>
              <w:t xml:space="preserve">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Практическое занятие № 8.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каждый из которых построен на основе одного из трех различных принц</w:t>
            </w:r>
            <w:r>
              <w:rPr>
                <w:rFonts w:ascii="Times New Roman" w:eastAsia="Arial" w:hAnsi="Times New Roman" w:hint="default"/>
                <w:sz w:val="24"/>
                <w:szCs w:val="24"/>
              </w:rPr>
              <w:t>ипов,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контраста,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 xml:space="preserve">нюанса,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тождества.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w:t>
            </w:r>
            <w:r>
              <w:rPr>
                <w:rFonts w:ascii="Times New Roman" w:eastAsia="Arial" w:hAnsi="Times New Roman" w:hint="default"/>
                <w:sz w:val="24"/>
                <w:szCs w:val="24"/>
              </w:rPr>
              <w:t>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9.</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различных геометрических видов формы,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 xml:space="preserve">объемной,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 xml:space="preserve">плоскостной,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линейной.</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10.</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с различным пластическим решением,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осн</w:t>
            </w:r>
            <w:r>
              <w:rPr>
                <w:rFonts w:ascii="Times New Roman" w:eastAsia="Arial" w:hAnsi="Times New Roman" w:hint="default"/>
                <w:sz w:val="24"/>
                <w:szCs w:val="24"/>
              </w:rPr>
              <w:t>ованным на прямых линиях 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простых геометрических формах,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основанным на кривых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параболических линиях и мягких округлых формах,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основанным на кривых ломаных,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зигзагообразных линиях и острых формах.</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11.</w:t>
            </w:r>
          </w:p>
          <w:p>
            <w:pPr>
              <w:pStyle w:val="Normal"/>
              <w:spacing w:after="0" w:line="240" w:lineRule="auto"/>
              <w:jc w:val="both"/>
              <w:rPr>
                <w:rFonts w:ascii="Times New Roman" w:eastAsia="Arial" w:hAnsi="Times New Roman" w:hint="default"/>
                <w:i/>
                <w:sz w:val="24"/>
                <w:szCs w:val="24"/>
              </w:rPr>
            </w:pPr>
            <w:r>
              <w:rPr>
                <w:rFonts w:ascii="Times New Roman" w:eastAsia="Calibri" w:hAnsi="Times New Roman" w:hint="default"/>
                <w:b/>
                <w:sz w:val="24"/>
                <w:szCs w:val="24"/>
              </w:rPr>
              <w:t>Текущий контроль</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12.</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w:t>
            </w:r>
            <w:r>
              <w:rPr>
                <w:rFonts w:ascii="Times New Roman" w:eastAsia="Arial" w:hAnsi="Times New Roman" w:hint="default"/>
                <w:sz w:val="24"/>
                <w:szCs w:val="24"/>
              </w:rPr>
              <w:t>лнение 3 эскизов костюмов различного силуэта,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прямого,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овального,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трапециевидного.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черные и </w:t>
            </w:r>
            <w:r>
              <w:rPr>
                <w:rFonts w:ascii="Times New Roman" w:eastAsia="Arial" w:hAnsi="Times New Roman" w:hint="default"/>
                <w:sz w:val="24"/>
                <w:szCs w:val="24"/>
              </w:rPr>
              <w:t>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3 эскизов костюмов различного силуэта, а именно: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1)</w:t>
              <w:tab/>
              <w:t>х-силуэта,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2)</w:t>
              <w:tab/>
              <w:t>«песочные часы»,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3)</w:t>
              <w:tab/>
              <w:t>полуприлегающего.</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w:t>
            </w:r>
            <w:r>
              <w:rPr>
                <w:rFonts w:ascii="Times New Roman" w:eastAsia="Arial" w:hAnsi="Times New Roman" w:hint="default"/>
                <w:sz w:val="24"/>
                <w:szCs w:val="24"/>
              </w:rPr>
              <w:t>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14.</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эскиза мини-коллекции из 3 мод</w:t>
            </w:r>
            <w:r>
              <w:rPr>
                <w:rFonts w:ascii="Times New Roman" w:eastAsia="Arial" w:hAnsi="Times New Roman" w:hint="default"/>
                <w:sz w:val="24"/>
                <w:szCs w:val="24"/>
              </w:rPr>
              <w:t>елей на основе монохромной (однотоновой) цветовой гармонии.</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vMerge w:val="restart"/>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Практическое занятие № 15.</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Разработка и выполне</w:t>
            </w:r>
            <w:r>
              <w:rPr>
                <w:rFonts w:ascii="Times New Roman" w:eastAsia="Arial" w:hAnsi="Times New Roman" w:hint="default"/>
                <w:sz w:val="24"/>
                <w:szCs w:val="24"/>
              </w:rPr>
              <w:t xml:space="preserve">ние 7-10 вариантов графических фактур.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Выполнение эскиза костюма, построенного на соединении различных фактур</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Формат: А3.</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Техника: черно-белая или цветная графика.</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Инструменты и материалы: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бумага белая или цветная,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графитный карандаш,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ластик, </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 </w:t>
            </w:r>
            <w:r>
              <w:rPr>
                <w:rFonts w:ascii="Times New Roman" w:eastAsia="Arial" w:hAnsi="Times New Roman" w:hint="default"/>
                <w:sz w:val="24"/>
                <w:szCs w:val="24"/>
              </w:rPr>
              <w:t>черные и цветные гелевые ручки, маркеры, линеры,</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акварель, гуашь,</w:t>
            </w:r>
          </w:p>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кисти.</w:t>
            </w:r>
          </w:p>
          <w:p>
            <w:pPr>
              <w:pStyle w:val="Normal"/>
              <w:spacing w:after="0" w:line="240" w:lineRule="auto"/>
              <w:jc w:val="both"/>
              <w:rPr>
                <w:rFonts w:ascii="Times New Roman" w:eastAsia="Arial" w:hAnsi="Times New Roman" w:hint="default"/>
                <w:sz w:val="24"/>
                <w:szCs w:val="24"/>
              </w:rPr>
            </w:pP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jc w:val="both"/>
              <w:rPr>
                <w:rFonts w:ascii="Times New Roman" w:eastAsia="Arial" w:hAnsi="Times New Roman" w:hint="default"/>
                <w:b/>
                <w:sz w:val="24"/>
                <w:szCs w:val="24"/>
              </w:rPr>
            </w:pPr>
            <w:r>
              <w:rPr>
                <w:rFonts w:ascii="Times New Roman" w:eastAsia="Arial" w:hAnsi="Times New Roman" w:hint="default"/>
                <w:b/>
                <w:sz w:val="24"/>
                <w:szCs w:val="24"/>
              </w:rPr>
              <w:t xml:space="preserve">Самостоятельная работа обучающегося </w:t>
            </w:r>
          </w:p>
          <w:p>
            <w:pPr>
              <w:pStyle w:val="Normal"/>
              <w:spacing w:after="0" w:line="240" w:lineRule="auto"/>
              <w:jc w:val="both"/>
              <w:rPr>
                <w:rFonts w:ascii="Times New Roman" w:eastAsia="Arial" w:hAnsi="Times New Roman" w:hint="default"/>
                <w:sz w:val="24"/>
                <w:szCs w:val="24"/>
              </w:rPr>
            </w:pPr>
            <w:r>
              <w:rPr>
                <w:rFonts w:ascii="Times New Roman" w:hAnsi="Times New Roman" w:hint="default"/>
                <w:sz w:val="24"/>
                <w:szCs w:val="24"/>
              </w:rPr>
              <w:t>Выполнение эскиза костюма с применением «активного» декора.</w:t>
            </w:r>
          </w:p>
        </w:tc>
        <w:tc>
          <w:tcPr>
            <w:cnfStyle w:val="00000110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Промежуточная аттестация (дифференцированный зачет)</w:t>
            </w:r>
          </w:p>
        </w:tc>
        <w:tc>
          <w:tcPr>
            <w:cnfStyle w:val="000001010000"/>
            <w:tcW w:w="624" w:type="pct"/>
            <w:shd w:val="clear" w:color="auto" w:fill="auto"/>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2</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shd w:val="clear" w:color="auto" w:fill="d9d9d9"/>
          </w:tcPr>
          <w:p>
            <w:pPr>
              <w:pStyle w:val="Normal"/>
              <w:spacing w:line="240" w:lineRule="auto"/>
              <w:rPr>
                <w:rFonts w:ascii="Times New Roman" w:hAnsi="Times New Roman" w:hint="default"/>
                <w:b/>
                <w:bCs/>
                <w:sz w:val="24"/>
                <w:szCs w:val="24"/>
              </w:rPr>
            </w:pPr>
          </w:p>
        </w:tc>
        <w:tc>
          <w:tcPr>
            <w:cnfStyle w:val="000010100000"/>
            <w:tcW w:w="2807" w:type="pct"/>
            <w:shd w:val="clear" w:color="auto" w:fill="d9d9d9"/>
          </w:tcPr>
          <w:p>
            <w:pPr>
              <w:pStyle w:val="Normal"/>
              <w:spacing w:after="0"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Всего </w:t>
            </w:r>
          </w:p>
        </w:tc>
        <w:tc>
          <w:tcPr>
            <w:cnfStyle w:val="000001100000"/>
            <w:tcW w:w="624" w:type="pct"/>
            <w:shd w:val="clear" w:color="auto" w:fill="d9d9d9"/>
          </w:tcPr>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36</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1.2.Ассоциативно- образный подход в проектировании костюма.</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Понятие о стилизации и трансформации как преобразующих методах формообразования. Художественный образ и. его роль в проектировании современного костюма. Этапы трансформации творч</w:t>
            </w:r>
            <w:r>
              <w:rPr>
                <w:rFonts w:ascii="Times New Roman" w:hAnsi="Times New Roman" w:hint="default"/>
                <w:sz w:val="24"/>
                <w:szCs w:val="24"/>
              </w:rPr>
              <w:t>еского источника в конкретную форму костюма.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w:t>
            </w:r>
            <w:r>
              <w:rPr>
                <w:rFonts w:ascii="Times New Roman" w:eastAsia="Calibri" w:hAnsi="Times New Roman" w:hint="default"/>
                <w:i/>
                <w:iCs/>
                <w:sz w:val="24"/>
                <w:szCs w:val="24"/>
                <w:lang w:eastAsia="en-US"/>
              </w:rPr>
              <w:t xml:space="preserve">.03 </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p>
            <w:pPr>
              <w:pStyle w:val="Normal"/>
              <w:spacing w:line="240" w:lineRule="auto"/>
              <w:jc w:val="both"/>
              <w:rPr>
                <w:rFonts w:ascii="Times New Roman" w:hAnsi="Times New Roman" w:hint="default"/>
                <w:b/>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tabs>
                <w:tab w:val="left" w:leader="none" w:pos="972"/>
              </w:tabs>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№16</w:t>
            </w:r>
          </w:p>
          <w:p>
            <w:pPr>
              <w:pStyle w:val="Normal"/>
              <w:spacing w:line="240" w:lineRule="auto"/>
              <w:rPr>
                <w:rFonts w:ascii="Times New Roman" w:hAnsi="Times New Roman" w:hint="default"/>
                <w:sz w:val="24"/>
                <w:szCs w:val="24"/>
              </w:rPr>
            </w:pPr>
            <w:r>
              <w:rPr>
                <w:rFonts w:ascii="Times New Roman" w:hAnsi="Times New Roman" w:hint="default"/>
                <w:sz w:val="24"/>
                <w:szCs w:val="24"/>
              </w:rPr>
              <w:t>Трансформация растительных форм в форму костюма. Трансформация животных форм в форму костюма.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№17 </w:t>
            </w:r>
          </w:p>
          <w:p>
            <w:pPr>
              <w:pStyle w:val="Normal"/>
              <w:spacing w:line="240" w:lineRule="auto"/>
              <w:rPr>
                <w:rFonts w:ascii="Times New Roman" w:hAnsi="Times New Roman" w:hint="default"/>
                <w:sz w:val="24"/>
                <w:szCs w:val="24"/>
              </w:rPr>
            </w:pPr>
            <w:r>
              <w:rPr>
                <w:rFonts w:ascii="Times New Roman" w:hAnsi="Times New Roman" w:hint="default"/>
                <w:sz w:val="24"/>
                <w:szCs w:val="24"/>
              </w:rPr>
              <w:t>Архитектура как творческий источник в про</w:t>
            </w:r>
            <w:r>
              <w:rPr>
                <w:rFonts w:ascii="Times New Roman" w:hAnsi="Times New Roman" w:hint="default"/>
                <w:sz w:val="24"/>
                <w:szCs w:val="24"/>
              </w:rPr>
              <w:t>ектировании костюма.</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Алгоритм трансформации творческого источника в процессе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проектирования костюма. Создание коллекций на основе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произведений архитектуры.</w:t>
            </w:r>
          </w:p>
          <w:p>
            <w:pPr>
              <w:pStyle w:val="Normal"/>
              <w:spacing w:line="240" w:lineRule="auto"/>
              <w:rPr>
                <w:rFonts w:ascii="Times New Roman" w:hAnsi="Times New Roman" w:hint="default"/>
                <w:b/>
                <w:sz w:val="24"/>
                <w:szCs w:val="24"/>
              </w:rPr>
            </w:pP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№18</w:t>
            </w:r>
          </w:p>
          <w:p>
            <w:pPr>
              <w:pStyle w:val="Normal"/>
              <w:spacing w:line="240" w:lineRule="auto"/>
              <w:rPr>
                <w:rFonts w:ascii="Times New Roman" w:hAnsi="Times New Roman" w:hint="default"/>
                <w:sz w:val="24"/>
                <w:szCs w:val="24"/>
              </w:rPr>
            </w:pPr>
            <w:r>
              <w:rPr>
                <w:rFonts w:ascii="Times New Roman" w:hAnsi="Times New Roman" w:hint="default"/>
                <w:sz w:val="24"/>
                <w:szCs w:val="24"/>
              </w:rPr>
              <w:t>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1.3 Основы проектирования одежды.</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w:t>
            </w:r>
            <w:r>
              <w:rPr>
                <w:rFonts w:ascii="Times New Roman" w:hAnsi="Times New Roman" w:hint="default"/>
                <w:b/>
                <w:sz w:val="24"/>
                <w:szCs w:val="24"/>
              </w:rPr>
              <w:t>ие</w:t>
            </w:r>
          </w:p>
          <w:p>
            <w:pPr>
              <w:pStyle w:val="Normal"/>
              <w:spacing w:line="240" w:lineRule="auto"/>
              <w:rPr>
                <w:rFonts w:ascii="Times New Roman" w:hAnsi="Times New Roman" w:hint="default"/>
                <w:sz w:val="24"/>
                <w:szCs w:val="24"/>
              </w:rPr>
            </w:pPr>
            <w:r>
              <w:rPr>
                <w:rFonts w:ascii="Times New Roman" w:hAnsi="Times New Roman" w:hint="default"/>
                <w:sz w:val="24"/>
                <w:szCs w:val="24"/>
              </w:rPr>
              <w:t>Основы проектирования одежды.</w:t>
            </w:r>
          </w:p>
          <w:p>
            <w:pPr>
              <w:pStyle w:val="Normal"/>
              <w:spacing w:line="240" w:lineRule="auto"/>
              <w:rPr>
                <w:rFonts w:ascii="Times New Roman" w:hAnsi="Times New Roman" w:hint="default"/>
                <w:b/>
                <w:sz w:val="24"/>
                <w:szCs w:val="24"/>
              </w:rPr>
            </w:pPr>
            <w:r>
              <w:rPr>
                <w:rFonts w:ascii="Times New Roman" w:hAnsi="Times New Roman" w:hint="default"/>
                <w:sz w:val="24"/>
                <w:szCs w:val="24"/>
              </w:rPr>
              <w:t>Процесс проектирования и его задачи. Основные этапы проектирования. Методы проектирования: комбинаторные (комбинаторика, кинетизм, создание безразмерной одежды и одежды из целого куска ткани), модульный метод, метод деконст</w:t>
            </w:r>
            <w:r>
              <w:rPr>
                <w:rFonts w:ascii="Times New Roman" w:hAnsi="Times New Roman" w:hint="default"/>
                <w:sz w:val="24"/>
                <w:szCs w:val="24"/>
              </w:rPr>
              <w:t>рукции.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p>
            <w:pPr>
              <w:pStyle w:val="Normal"/>
              <w:spacing w:line="240" w:lineRule="auto"/>
              <w:jc w:val="both"/>
              <w:rPr>
                <w:rFonts w:ascii="Times New Roman" w:hAnsi="Times New Roman" w:hint="default"/>
                <w:b/>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w:t>
            </w:r>
            <w:r>
              <w:rPr>
                <w:rFonts w:ascii="Times New Roman" w:hAnsi="Times New Roman" w:hint="default"/>
                <w:b/>
                <w:sz w:val="24"/>
                <w:szCs w:val="24"/>
              </w:rPr>
              <w:t>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№19 </w:t>
            </w:r>
          </w:p>
          <w:p>
            <w:pPr>
              <w:pStyle w:val="Normal"/>
              <w:spacing w:line="240" w:lineRule="auto"/>
              <w:rPr>
                <w:rFonts w:ascii="Times New Roman" w:hAnsi="Times New Roman" w:hint="default"/>
                <w:sz w:val="24"/>
                <w:szCs w:val="24"/>
              </w:rPr>
            </w:pPr>
            <w:r>
              <w:rPr>
                <w:rFonts w:ascii="Times New Roman" w:hAnsi="Times New Roman" w:hint="default"/>
                <w:sz w:val="24"/>
                <w:szCs w:val="24"/>
              </w:rPr>
              <w:t>Комбинаторные методы проектирования одежды (метод врезки.)</w:t>
            </w:r>
          </w:p>
          <w:p>
            <w:pPr>
              <w:pStyle w:val="Normal"/>
              <w:spacing w:line="240" w:lineRule="auto"/>
              <w:rPr>
                <w:rFonts w:ascii="Times New Roman" w:hAnsi="Times New Roman" w:hint="default"/>
                <w:b/>
                <w:sz w:val="24"/>
                <w:szCs w:val="24"/>
              </w:rPr>
            </w:pP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 xml:space="preserve">Практическая работа № 20 </w:t>
            </w:r>
            <w:r>
              <w:rPr>
                <w:rFonts w:ascii="Times New Roman" w:hAnsi="Times New Roman" w:hint="default"/>
                <w:sz w:val="24"/>
                <w:szCs w:val="24"/>
              </w:rPr>
              <w:t>Проектирование безразмерной одежды и одежды из целого куска ткани.</w:t>
            </w:r>
          </w:p>
          <w:p>
            <w:pPr>
              <w:pStyle w:val="Normal"/>
              <w:spacing w:line="240" w:lineRule="auto"/>
              <w:rPr>
                <w:rFonts w:ascii="Times New Roman" w:hAnsi="Times New Roman" w:hint="default"/>
                <w:b/>
                <w:sz w:val="24"/>
                <w:szCs w:val="24"/>
              </w:rPr>
            </w:pP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№21 </w:t>
            </w:r>
            <w:r>
              <w:rPr>
                <w:rFonts w:ascii="Times New Roman" w:hAnsi="Times New Roman" w:hint="default"/>
                <w:sz w:val="24"/>
                <w:szCs w:val="24"/>
              </w:rPr>
              <w:t>Проектирова</w:t>
            </w:r>
            <w:r>
              <w:rPr>
                <w:rFonts w:ascii="Times New Roman" w:hAnsi="Times New Roman" w:hint="default"/>
                <w:sz w:val="24"/>
                <w:szCs w:val="24"/>
              </w:rPr>
              <w:t>ние моделей одежды методом модуля.</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890"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работа№22 </w:t>
            </w:r>
            <w:r>
              <w:rPr>
                <w:rFonts w:ascii="Times New Roman" w:hAnsi="Times New Roman" w:hint="default"/>
                <w:sz w:val="24"/>
                <w:szCs w:val="24"/>
              </w:rPr>
              <w:t>Проектирование моделей одежды методом деконструкции.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1.4.Художественные системы проектирования.</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line="240" w:lineRule="auto"/>
              <w:rPr>
                <w:rFonts w:ascii="Times New Roman" w:hAnsi="Times New Roman" w:hint="default"/>
                <w:sz w:val="24"/>
                <w:szCs w:val="24"/>
              </w:rPr>
            </w:pPr>
            <w:r>
              <w:rPr>
                <w:rFonts w:ascii="Times New Roman" w:hAnsi="Times New Roman" w:hint="default"/>
                <w:sz w:val="24"/>
                <w:szCs w:val="24"/>
              </w:rPr>
              <w:t>Художественные системы проектирования.</w:t>
            </w:r>
          </w:p>
          <w:p>
            <w:pPr>
              <w:pStyle w:val="Normal"/>
              <w:spacing w:line="240" w:lineRule="auto"/>
              <w:rPr>
                <w:rFonts w:ascii="Times New Roman" w:hAnsi="Times New Roman" w:hint="default"/>
                <w:b/>
                <w:sz w:val="24"/>
                <w:szCs w:val="24"/>
              </w:rPr>
            </w:pPr>
            <w:r>
              <w:rPr>
                <w:rFonts w:ascii="Times New Roman" w:hAnsi="Times New Roman" w:hint="default"/>
                <w:sz w:val="24"/>
                <w:szCs w:val="24"/>
              </w:rPr>
              <w:t>Понятие о художественных системах пр</w:t>
            </w:r>
            <w:r>
              <w:rPr>
                <w:rFonts w:ascii="Times New Roman" w:hAnsi="Times New Roman" w:hint="default"/>
                <w:sz w:val="24"/>
                <w:szCs w:val="24"/>
              </w:rPr>
              <w:t>оектирования. Проектирование единичных изделий. Проектирование комплекта. Проектирование ансамбля. Проектирование моделей одежды на основе базовой формы</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w:t>
            </w:r>
            <w:r>
              <w:rPr>
                <w:rFonts w:ascii="Times New Roman" w:eastAsia="Calibri" w:hAnsi="Times New Roman" w:hint="default"/>
                <w:i/>
                <w:iCs/>
                <w:sz w:val="24"/>
                <w:szCs w:val="24"/>
                <w:lang w:eastAsia="en-US"/>
              </w:rPr>
              <w:t>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№23. </w:t>
            </w:r>
            <w:r>
              <w:rPr>
                <w:rFonts w:ascii="Times New Roman" w:hAnsi="Times New Roman" w:hint="default"/>
                <w:sz w:val="24"/>
                <w:szCs w:val="24"/>
              </w:rPr>
              <w:t>Проектирование комплекта одежды</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tabs>
                <w:tab w:val="left" w:leader="none" w:pos="3142"/>
              </w:tabs>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w:t>
            </w:r>
            <w:r>
              <w:rPr>
                <w:rFonts w:ascii="Times New Roman" w:hAnsi="Times New Roman" w:hint="default"/>
                <w:b/>
                <w:sz w:val="24"/>
                <w:szCs w:val="24"/>
              </w:rPr>
              <w:t>№24.</w:t>
              <w:tab/>
            </w:r>
            <w:r>
              <w:rPr>
                <w:rFonts w:ascii="Times New Roman" w:hAnsi="Times New Roman" w:hint="default"/>
                <w:sz w:val="24"/>
                <w:szCs w:val="24"/>
              </w:rPr>
              <w:t>Проектирование ансамбля.</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1.5.Проектирование коллекций.</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Понятие о коллекции, виды коллекций.</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  Проектирование коллекций.</w:t>
            </w:r>
          </w:p>
          <w:p>
            <w:pPr>
              <w:pStyle w:val="Normal"/>
              <w:spacing w:line="240" w:lineRule="auto"/>
              <w:rPr>
                <w:rFonts w:ascii="Times New Roman" w:hAnsi="Times New Roman" w:hint="default"/>
                <w:sz w:val="24"/>
                <w:szCs w:val="24"/>
              </w:rPr>
            </w:pPr>
            <w:r>
              <w:rPr>
                <w:rFonts w:ascii="Times New Roman" w:hAnsi="Times New Roman" w:hint="default"/>
                <w:sz w:val="24"/>
                <w:szCs w:val="24"/>
              </w:rPr>
              <w:t>Понятие о коллекции, виды коллекций. Этапы работы над проектом коллекции. Средства гармонизации коллекции. Особ</w:t>
            </w:r>
            <w:r>
              <w:rPr>
                <w:rFonts w:ascii="Times New Roman" w:hAnsi="Times New Roman" w:hint="default"/>
                <w:sz w:val="24"/>
                <w:szCs w:val="24"/>
              </w:rPr>
              <w:t>енности проектирования коллекций различных видов: «от кутюр», «прет-а-порте», промышленных коллекций.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w:t>
            </w:r>
            <w:r>
              <w:rPr>
                <w:rFonts w:ascii="Times New Roman" w:eastAsia="Calibri" w:hAnsi="Times New Roman" w:hint="default"/>
                <w:i/>
                <w:iCs/>
                <w:sz w:val="24"/>
                <w:szCs w:val="24"/>
                <w:lang w:eastAsia="en-US"/>
              </w:rPr>
              <w:t>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1.1.01.</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№25.  Проектирование коллекции “Прет-а порте”.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№26. Текущий контроль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after="0" w:line="240" w:lineRule="auto"/>
              <w:jc w:val="both"/>
              <w:rPr>
                <w:rFonts w:ascii="Times New Roman" w:hAnsi="Times New Roman" w:hint="default"/>
                <w:bCs/>
                <w:i/>
                <w:iCs/>
                <w:sz w:val="24"/>
                <w:szCs w:val="24"/>
              </w:rPr>
            </w:pPr>
            <w:r>
              <w:rPr>
                <w:rFonts w:ascii="Times New Roman" w:hAnsi="Times New Roman" w:hint="default"/>
                <w:b/>
                <w:bCs/>
                <w:sz w:val="24"/>
                <w:szCs w:val="24"/>
              </w:rPr>
              <w:t>Курсовой прое</w:t>
            </w:r>
            <w:r>
              <w:rPr>
                <w:rFonts w:ascii="Times New Roman" w:hAnsi="Times New Roman" w:hint="default"/>
                <w:b/>
                <w:bCs/>
                <w:sz w:val="24"/>
                <w:szCs w:val="24"/>
              </w:rPr>
              <w:t>кт (работа) является обязательным по МДК 01.01. 01Дизайн-проектирование (композиция, макетирование, современные концепции в искусстве)</w:t>
            </w:r>
          </w:p>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Тематика курсовых проектов (работ)</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1.  Композиционное решение коллекции одежды в романтическом стиле;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2.  Композиционное </w:t>
            </w:r>
            <w:r>
              <w:rPr>
                <w:rFonts w:ascii="Times New Roman" w:hAnsi="Times New Roman" w:hint="default"/>
                <w:sz w:val="24"/>
                <w:szCs w:val="24"/>
              </w:rPr>
              <w:t>решение коллекции одежды в авангардном  стиле;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3. Композиционное решение коллекции одежды повседневного назначения;</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4. Композиционное решение коллекции одежды на основе исторического костюма;</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5. Композиционное решение коллекции одежды на основе народного к</w:t>
            </w:r>
            <w:r>
              <w:rPr>
                <w:rFonts w:ascii="Times New Roman" w:hAnsi="Times New Roman" w:hint="default"/>
                <w:sz w:val="24"/>
                <w:szCs w:val="24"/>
              </w:rPr>
              <w:t>остюма</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Консультации</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(экзамен)</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d9d9d9"/>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Всего за 5 семестр</w:t>
            </w:r>
          </w:p>
        </w:tc>
        <w:tc>
          <w:tcPr>
            <w:cnfStyle w:val="000010010000"/>
            <w:tcW w:w="624" w:type="pct"/>
            <w:shd w:val="clear" w:color="auto" w:fill="d9d9d9"/>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42</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1.6</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Создание художественно-образных произведений дизайна. Проектирование коллекций по источнику вдохновения.</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line="240" w:lineRule="auto"/>
              <w:rPr>
                <w:rFonts w:ascii="Times New Roman" w:hAnsi="Times New Roman" w:hint="default"/>
                <w:sz w:val="24"/>
                <w:szCs w:val="24"/>
              </w:rPr>
            </w:pPr>
            <w:r>
              <w:rPr>
                <w:rFonts w:ascii="Times New Roman" w:hAnsi="Times New Roman" w:hint="default"/>
                <w:sz w:val="24"/>
                <w:szCs w:val="24"/>
              </w:rPr>
              <w:t>Создание художественно-образных про</w:t>
            </w:r>
            <w:r>
              <w:rPr>
                <w:rFonts w:ascii="Times New Roman" w:hAnsi="Times New Roman" w:hint="default"/>
                <w:sz w:val="24"/>
                <w:szCs w:val="24"/>
              </w:rPr>
              <w:t>изведений дизайна.</w:t>
            </w:r>
          </w:p>
          <w:p>
            <w:pPr>
              <w:pStyle w:val="Normal"/>
              <w:spacing w:line="240" w:lineRule="auto"/>
              <w:rPr>
                <w:rFonts w:ascii="Times New Roman" w:hAnsi="Times New Roman" w:hint="default"/>
                <w:sz w:val="24"/>
                <w:szCs w:val="24"/>
              </w:rPr>
            </w:pPr>
            <w:r>
              <w:rPr>
                <w:rFonts w:ascii="Times New Roman" w:hAnsi="Times New Roman" w:hint="default"/>
                <w:sz w:val="24"/>
                <w:szCs w:val="24"/>
              </w:rPr>
              <w:t>Проектирование коллекции на основе исторического костюма. Исторический костюм - источник вдохновения дизайнера.</w:t>
            </w:r>
          </w:p>
          <w:p>
            <w:pPr>
              <w:pStyle w:val="Normal"/>
              <w:tabs>
                <w:tab w:val="left" w:leader="none" w:pos="1029"/>
              </w:tabs>
              <w:spacing w:line="240" w:lineRule="auto"/>
              <w:rPr>
                <w:rFonts w:ascii="Times New Roman" w:hAnsi="Times New Roman" w:hint="default"/>
                <w:sz w:val="24"/>
                <w:szCs w:val="24"/>
              </w:rPr>
            </w:pPr>
            <w:r>
              <w:rPr>
                <w:rFonts w:ascii="Times New Roman" w:hAnsi="Times New Roman" w:hint="default"/>
                <w:sz w:val="24"/>
                <w:szCs w:val="24"/>
              </w:rPr>
              <w:tab/>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w:t>
            </w:r>
            <w:r>
              <w:rPr>
                <w:rFonts w:ascii="Times New Roman" w:eastAsia="Calibri" w:hAnsi="Times New Roman" w:hint="default"/>
                <w:i/>
                <w:iCs/>
                <w:sz w:val="24"/>
                <w:szCs w:val="24"/>
                <w:lang w:eastAsia="en-US"/>
              </w:rPr>
              <w:t>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1.1.01.</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 xml:space="preserve">Практическая работа №27. </w:t>
            </w:r>
            <w:r>
              <w:rPr>
                <w:rFonts w:ascii="Times New Roman" w:hAnsi="Times New Roman" w:hint="default"/>
                <w:sz w:val="24"/>
                <w:szCs w:val="24"/>
              </w:rPr>
              <w:t>Создание фор эскизов коллекции одежды  по мотивам исторического костюма.</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 xml:space="preserve">Практическая работа №28. </w:t>
            </w:r>
            <w:r>
              <w:rPr>
                <w:rFonts w:ascii="Times New Roman" w:hAnsi="Times New Roman" w:hint="default"/>
                <w:sz w:val="24"/>
                <w:szCs w:val="24"/>
              </w:rPr>
              <w:t>Выполнение рабочих эскизов коллекции.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№29. Текущий контроль (защита работы)</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1.7. Проектирование коллекций различного назначения</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Проектирование коллекций различного назначения. Коллек</w:t>
            </w:r>
            <w:r>
              <w:rPr>
                <w:rFonts w:ascii="Times New Roman" w:hAnsi="Times New Roman" w:hint="default"/>
                <w:b/>
                <w:sz w:val="24"/>
                <w:szCs w:val="24"/>
              </w:rPr>
              <w:t>ция мужской одежды.</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№30. </w:t>
            </w:r>
            <w:r>
              <w:rPr>
                <w:rFonts w:ascii="Times New Roman" w:hAnsi="Times New Roman" w:hint="default"/>
                <w:sz w:val="24"/>
                <w:szCs w:val="24"/>
              </w:rPr>
              <w:t>Создание фор эскизов и выбор лучших образов для коллекции.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№31. </w:t>
            </w:r>
            <w:r>
              <w:rPr>
                <w:rFonts w:ascii="Times New Roman" w:hAnsi="Times New Roman" w:hint="default"/>
                <w:sz w:val="24"/>
                <w:szCs w:val="24"/>
              </w:rPr>
              <w:t>Выполнение рабочих эскизов коллекции.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1.9 Проектирование коллекции на основе народного костю</w:t>
            </w:r>
            <w:r>
              <w:rPr>
                <w:rFonts w:ascii="Times New Roman" w:hAnsi="Times New Roman" w:hint="default"/>
                <w:b/>
                <w:bCs/>
                <w:sz w:val="24"/>
                <w:szCs w:val="24"/>
              </w:rPr>
              <w:t>ма.</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Содержание. </w:t>
            </w:r>
            <w:r>
              <w:rPr>
                <w:rFonts w:ascii="Times New Roman" w:hAnsi="Times New Roman" w:hint="default"/>
                <w:sz w:val="24"/>
                <w:szCs w:val="24"/>
              </w:rPr>
              <w:t>Проектирование коллекции на основе народного костюма. Анализ источника вдохновения, разбор народного костюма.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1.1, ПК 1.2, ПК 1.3, </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ОК01, ОК02, ОК 03, ОК11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01.02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02.02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w:t>
            </w:r>
            <w:r>
              <w:rPr>
                <w:rFonts w:ascii="Times New Roman" w:eastAsia="Calibri" w:hAnsi="Times New Roman" w:hint="default"/>
                <w:i/>
                <w:iCs/>
                <w:sz w:val="24"/>
                <w:szCs w:val="24"/>
                <w:lang w:eastAsia="en-US"/>
              </w:rPr>
              <w:t>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03.03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Уо 11.05</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Зо 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Н1.1.01</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1.1.02.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1.1.03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1.1.04 </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1.1.01.</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Практическая работа №32 </w:t>
            </w:r>
            <w:r>
              <w:rPr>
                <w:rFonts w:ascii="Times New Roman" w:hAnsi="Times New Roman" w:hint="default"/>
                <w:sz w:val="24"/>
                <w:szCs w:val="24"/>
              </w:rPr>
              <w:t>Создание фор эскизов, выбор сезонности, стилистики и направленности коллекции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w:t>
            </w:r>
            <w:r>
              <w:rPr>
                <w:rFonts w:ascii="Times New Roman" w:hAnsi="Times New Roman" w:hint="default"/>
                <w:b/>
                <w:sz w:val="24"/>
                <w:szCs w:val="24"/>
              </w:rPr>
              <w:t xml:space="preserve">рактическая работа №33 </w:t>
            </w:r>
            <w:r>
              <w:rPr>
                <w:rFonts w:ascii="Times New Roman" w:hAnsi="Times New Roman" w:hint="default"/>
                <w:sz w:val="24"/>
                <w:szCs w:val="24"/>
              </w:rPr>
              <w:t>Выбор основных эскизов Создание основной пятерки коллекции.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tabs>
                <w:tab w:val="left" w:leader="none" w:pos="3123"/>
              </w:tabs>
              <w:spacing w:line="240" w:lineRule="auto"/>
              <w:rPr>
                <w:rFonts w:ascii="Times New Roman" w:hAnsi="Times New Roman" w:hint="default"/>
                <w:b/>
                <w:sz w:val="24"/>
                <w:szCs w:val="24"/>
              </w:rPr>
            </w:pPr>
            <w:r>
              <w:rPr>
                <w:rFonts w:ascii="Times New Roman" w:hAnsi="Times New Roman" w:hint="default"/>
                <w:b/>
                <w:sz w:val="24"/>
                <w:szCs w:val="24"/>
              </w:rPr>
              <w:t>Практическая работа №34</w:t>
              <w:tab/>
            </w:r>
            <w:r>
              <w:rPr>
                <w:rFonts w:ascii="Times New Roman" w:hAnsi="Times New Roman" w:hint="default"/>
                <w:sz w:val="24"/>
                <w:szCs w:val="24"/>
              </w:rPr>
              <w:t>Завершение работы над коллекцией. 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 </w:t>
            </w:r>
            <w:r>
              <w:rPr>
                <w:rFonts w:ascii="Times New Roman" w:hAnsi="Times New Roman" w:hint="default"/>
                <w:sz w:val="24"/>
                <w:szCs w:val="24"/>
              </w:rPr>
              <w:t>выполнение эскизов коллекции в технике цветной г</w:t>
            </w:r>
            <w:r>
              <w:rPr>
                <w:rFonts w:ascii="Times New Roman" w:hAnsi="Times New Roman" w:hint="default"/>
                <w:sz w:val="24"/>
                <w:szCs w:val="24"/>
              </w:rPr>
              <w:t>рафики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d9d9d9"/>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6 семестр </w:t>
            </w:r>
          </w:p>
        </w:tc>
        <w:tc>
          <w:tcPr>
            <w:cnfStyle w:val="000010100000"/>
            <w:tcW w:w="624" w:type="pct"/>
            <w:shd w:val="clear" w:color="auto" w:fill="d9d9d9"/>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30</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Примерная тематика самостоятельной учебной работы при изучении раздела 1</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Выполнение эскиза костюма с применением «активного» декора.</w:t>
            </w:r>
          </w:p>
          <w:p>
            <w:pPr>
              <w:pStyle w:val="Normal"/>
              <w:spacing w:line="240" w:lineRule="auto"/>
              <w:rPr>
                <w:rFonts w:ascii="Times New Roman" w:hAnsi="Times New Roman" w:hint="default"/>
                <w:b/>
                <w:sz w:val="24"/>
                <w:szCs w:val="24"/>
              </w:rPr>
            </w:pPr>
            <w:r>
              <w:rPr>
                <w:rFonts w:ascii="Times New Roman" w:hAnsi="Times New Roman" w:hint="default"/>
                <w:sz w:val="24"/>
                <w:szCs w:val="24"/>
              </w:rPr>
              <w:t>Выполнение эскизов коллекции в те</w:t>
            </w:r>
            <w:r>
              <w:rPr>
                <w:rFonts w:ascii="Times New Roman" w:hAnsi="Times New Roman" w:hint="default"/>
                <w:sz w:val="24"/>
                <w:szCs w:val="24"/>
              </w:rPr>
              <w:t>хнике цветной графики</w:t>
            </w:r>
          </w:p>
          <w:p>
            <w:pPr>
              <w:pStyle w:val="Normal"/>
              <w:spacing w:line="240" w:lineRule="auto"/>
              <w:rPr>
                <w:rFonts w:ascii="Times New Roman" w:hAnsi="Times New Roman" w:hint="default"/>
                <w:b/>
                <w:sz w:val="24"/>
                <w:szCs w:val="24"/>
              </w:rPr>
            </w:pPr>
          </w:p>
        </w:tc>
        <w:tc>
          <w:tcPr>
            <w:cnfStyle w:val="000010010000"/>
            <w:tcW w:w="624" w:type="pct"/>
            <w:shd w:val="clear" w:color="auto" w:fill="auto"/>
          </w:tcPr>
          <w:p>
            <w:pPr>
              <w:pStyle w:val="Normal"/>
              <w:spacing w:line="240" w:lineRule="auto"/>
              <w:rPr>
                <w:rFonts w:ascii="Times New Roman" w:hAnsi="Times New Roman" w:hint="default"/>
                <w:b/>
                <w:i/>
                <w:sz w:val="24"/>
                <w:szCs w:val="24"/>
              </w:rPr>
            </w:pP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Учебная практика раздела 1</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Виды работ </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 Эскизирование коллекций на заданную тему</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 Работа над эскизами в различных графических техниках</w:t>
            </w:r>
          </w:p>
          <w:p>
            <w:pPr>
              <w:pStyle w:val="Normal"/>
              <w:spacing w:line="240" w:lineRule="auto"/>
              <w:rPr>
                <w:rFonts w:ascii="Times New Roman" w:hAnsi="Times New Roman" w:hint="default"/>
                <w:b/>
                <w:sz w:val="24"/>
                <w:szCs w:val="24"/>
              </w:rPr>
            </w:pP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01100000"/>
            <w:tcW w:w="404" w:type="pct"/>
            <w:shd w:val="clear" w:color="auto" w:fill="auto"/>
          </w:tcPr>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ОК 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ПК 1.</w:t>
            </w:r>
            <w:r>
              <w:rPr>
                <w:rFonts w:ascii="Times New Roman" w:hAnsi="Times New Roman" w:hint="default"/>
                <w:b w:val="off"/>
                <w:bCs w:val="off"/>
                <w:i/>
                <w:sz w:val="24"/>
                <w:szCs w:val="24"/>
              </w:rPr>
              <w:t>1</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rPr>
              <w:t>ПК.1.</w:t>
            </w:r>
            <w:r>
              <w:rPr>
                <w:rFonts w:ascii="Times New Roman" w:hAnsi="Times New Roman" w:hint="default"/>
                <w:b w:val="off"/>
                <w:bCs w:val="off"/>
                <w:i/>
                <w:sz w:val="24"/>
                <w:szCs w:val="24"/>
              </w:rPr>
              <w:t>2</w:t>
            </w:r>
          </w:p>
        </w:tc>
        <w:tc>
          <w:tcPr>
            <w:cnfStyle w:val="000100100000"/>
            <w:tcW w:w="414" w:type="pct"/>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
                <w:sz w:val="24"/>
                <w:szCs w:val="24"/>
                <w:rtl w:val="off"/>
                <w:lang w:val="ru-RU" w:bidi="ar-SA" w:eastAsia="ru-RU"/>
              </w:rPr>
              <w:t>Уо 01.01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Н 1.2.01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w:t>
            </w:r>
            <w:r>
              <w:rPr>
                <w:rFonts w:ascii="Times New Roman" w:hAnsi="Times New Roman" w:hint="default"/>
                <w:i/>
                <w:sz w:val="24"/>
                <w:szCs w:val="24"/>
              </w:rPr>
              <w:t xml:space="preserve"> 1.1. 01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05</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06</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1.1.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1.1.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05</w:t>
            </w:r>
          </w:p>
        </w:tc>
      </w:tr>
      <w:tr>
        <w:trPr>
          <w:wAfter w:w="0" w:type="dxa"/>
          <w:cantSplit w:val="off"/>
        </w:trPr>
        <w:tc>
          <w:tcPr>
            <w:cnfStyle w:val="001000010000"/>
            <w:tcW w:w="3558" w:type="pct"/>
            <w:gridSpan w:val="2"/>
            <w:shd w:val="clear" w:color="auto" w:fill="auto"/>
          </w:tcPr>
          <w:p>
            <w:pPr>
              <w:pStyle w:val="Normal"/>
              <w:tabs>
                <w:tab w:val="left" w:leader="none" w:pos="1571"/>
              </w:tabs>
              <w:spacing w:line="240" w:lineRule="auto"/>
              <w:rPr>
                <w:rFonts w:ascii="Times New Roman" w:hAnsi="Times New Roman" w:hint="default"/>
                <w:b/>
                <w:sz w:val="24"/>
                <w:szCs w:val="24"/>
              </w:rPr>
            </w:pPr>
            <w:r>
              <w:rPr>
                <w:rFonts w:ascii="Times New Roman" w:hAnsi="Times New Roman" w:hint="default"/>
                <w:b/>
                <w:sz w:val="24"/>
                <w:szCs w:val="24"/>
              </w:rPr>
              <w:t>Раздел 2. Выполнение эскизов с использованием различных графических средств и разработка колористического решения дизайн-проекта</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112</w:t>
            </w:r>
          </w:p>
        </w:tc>
        <w:tc>
          <w:tcPr>
            <w:cnfStyle w:val="000001010000"/>
            <w:tcW w:w="404" w:type="pct"/>
            <w:shd w:val="clear" w:color="auto" w:fill="auto"/>
          </w:tcPr>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ОК</w:t>
            </w:r>
            <w:r>
              <w:rPr>
                <w:rFonts w:ascii="Times New Roman" w:hAnsi="Times New Roman" w:hint="default"/>
                <w:b w:val="off"/>
                <w:bCs w:val="off"/>
                <w:i/>
                <w:sz w:val="24"/>
                <w:szCs w:val="24"/>
              </w:rPr>
              <w:t xml:space="preserve"> 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ПК 1.</w:t>
            </w:r>
            <w:r>
              <w:rPr>
                <w:rFonts w:ascii="Times New Roman" w:hAnsi="Times New Roman" w:hint="default"/>
                <w:b w:val="off"/>
                <w:bCs w:val="off"/>
                <w:i/>
                <w:sz w:val="24"/>
                <w:szCs w:val="24"/>
              </w:rPr>
              <w:t>1</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rPr>
              <w:t>ПК.1.</w:t>
            </w:r>
            <w:r>
              <w:rPr>
                <w:rFonts w:ascii="Times New Roman" w:hAnsi="Times New Roman" w:hint="default"/>
                <w:b w:val="off"/>
                <w:bCs w:val="off"/>
                <w:i/>
                <w:sz w:val="24"/>
                <w:szCs w:val="24"/>
              </w:rPr>
              <w:t>2</w:t>
            </w:r>
          </w:p>
        </w:tc>
        <w:tc>
          <w:tcPr>
            <w:cnfStyle w:val="000100010000"/>
            <w:tcW w:w="414" w:type="pct"/>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
                <w:sz w:val="24"/>
                <w:szCs w:val="24"/>
                <w:rtl w:val="off"/>
                <w:lang w:val="ru-RU" w:bidi="ar-SA" w:eastAsia="ru-RU"/>
              </w:rPr>
              <w:t>Уо 01.01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Н 1.2.01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w:t>
            </w:r>
            <w:r>
              <w:rPr>
                <w:rFonts w:ascii="Times New Roman" w:hAnsi="Times New Roman" w:hint="default"/>
                <w:i/>
                <w:sz w:val="24"/>
                <w:szCs w:val="24"/>
              </w:rPr>
              <w:t xml:space="preserve"> 1.1. 01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1.1.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05</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У 1.2. 06</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1.1.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1.1.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01</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02</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03</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04</w:t>
            </w:r>
          </w:p>
          <w:p>
            <w:pPr>
              <w:pStyle w:val="Normal"/>
              <w:spacing w:line="240" w:lineRule="auto"/>
              <w:rPr>
                <w:rFonts w:ascii="Times New Roman" w:hAnsi="Times New Roman" w:hint="default"/>
                <w:i/>
                <w:sz w:val="24"/>
                <w:szCs w:val="24"/>
              </w:rPr>
            </w:pPr>
            <w:r>
              <w:rPr>
                <w:rFonts w:ascii="Times New Roman" w:hAnsi="Times New Roman" w:hint="default"/>
                <w:i/>
                <w:sz w:val="24"/>
                <w:szCs w:val="24"/>
              </w:rPr>
              <w:t>З 1.2. 05</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МДК.01.02 Основы проектной и компьютерной график</w:t>
            </w:r>
            <w:r>
              <w:rPr>
                <w:rFonts w:ascii="Times New Roman" w:hAnsi="Times New Roman" w:hint="default"/>
                <w:b/>
                <w:sz w:val="24"/>
                <w:szCs w:val="24"/>
              </w:rPr>
              <w:t>и</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40</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Тема 2.1. Графика как средство выполнения эскизов одежды: карандашная, черно-белая.</w:t>
            </w:r>
          </w:p>
        </w:tc>
        <w:tc>
          <w:tcPr>
            <w:cnfStyle w:val="000010010000"/>
            <w:tcW w:w="2807" w:type="pct"/>
            <w:shd w:val="clear" w:color="auto" w:fill="auto"/>
          </w:tcPr>
          <w:p>
            <w:pPr>
              <w:pStyle w:val="Normal"/>
              <w:tabs>
                <w:tab w:val="left" w:leader="none" w:pos="1122"/>
              </w:tabs>
              <w:spacing w:line="240" w:lineRule="auto"/>
              <w:rPr>
                <w:rFonts w:ascii="Times New Roman" w:hAnsi="Times New Roman" w:hint="default"/>
                <w:b/>
                <w:sz w:val="24"/>
                <w:szCs w:val="24"/>
              </w:rPr>
            </w:pPr>
            <w:r>
              <w:rPr>
                <w:rFonts w:ascii="Times New Roman" w:hAnsi="Times New Roman" w:hint="default"/>
                <w:b/>
                <w:sz w:val="24"/>
                <w:szCs w:val="24"/>
              </w:rPr>
              <w:tab/>
              <w:t xml:space="preserve">Содержание </w:t>
            </w:r>
          </w:p>
          <w:p>
            <w:pPr>
              <w:pStyle w:val="Normal"/>
              <w:tabs>
                <w:tab w:val="left" w:leader="none" w:pos="1122"/>
              </w:tabs>
              <w:spacing w:line="240" w:lineRule="auto"/>
              <w:rPr>
                <w:rFonts w:ascii="Times New Roman" w:hAnsi="Times New Roman" w:hint="default"/>
                <w:sz w:val="24"/>
                <w:szCs w:val="24"/>
              </w:rPr>
            </w:pPr>
            <w:r>
              <w:rPr>
                <w:rFonts w:ascii="Times New Roman" w:hAnsi="Times New Roman" w:hint="default"/>
                <w:sz w:val="24"/>
                <w:szCs w:val="24"/>
              </w:rPr>
              <w:t>«Язык графики»: точка, линия, пятно, штрих. Карандашная графика при выполнении скетчей костюма.</w:t>
            </w:r>
          </w:p>
          <w:p>
            <w:pPr>
              <w:pStyle w:val="Normal"/>
              <w:tabs>
                <w:tab w:val="left" w:leader="none" w:pos="1122"/>
              </w:tabs>
              <w:spacing w:line="240" w:lineRule="auto"/>
              <w:rPr>
                <w:rFonts w:ascii="Times New Roman" w:hAnsi="Times New Roman" w:hint="default"/>
                <w:b/>
                <w:sz w:val="24"/>
                <w:szCs w:val="24"/>
              </w:rPr>
            </w:pPr>
            <w:r>
              <w:rPr>
                <w:rFonts w:ascii="Times New Roman" w:hAnsi="Times New Roman" w:hint="default"/>
                <w:sz w:val="24"/>
                <w:szCs w:val="24"/>
              </w:rPr>
              <w:t>Прием черно-белой графики - линия при изображении костю</w:t>
            </w:r>
            <w:r>
              <w:rPr>
                <w:rFonts w:ascii="Times New Roman" w:hAnsi="Times New Roman" w:hint="default"/>
                <w:sz w:val="24"/>
                <w:szCs w:val="24"/>
              </w:rPr>
              <w:t>мной формы. Прием черно-белой графики – пятно (силуэт) при изображении костюмной формы. Прием черно-белой графики – линия с пятном при изображении костюмной формы.</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1.3</w:t>
            </w:r>
          </w:p>
          <w:p>
            <w:pPr>
              <w:pStyle w:val="Normal"/>
              <w:spacing w:line="240" w:lineRule="auto"/>
              <w:rPr>
                <w:rFonts w:ascii="Times New Roman" w:hAnsi="Times New Roman" w:hint="default"/>
                <w:b/>
                <w:i/>
                <w:sz w:val="24"/>
                <w:szCs w:val="24"/>
              </w:rPr>
            </w:pPr>
            <w:r>
              <w:rPr>
                <w:rFonts w:ascii="Times New Roman" w:hAnsi="Times New Roman" w:hint="default"/>
                <w:sz w:val="24"/>
                <w:szCs w:val="24"/>
              </w:rPr>
              <w:t>ОК01, ОК 02, ОК 09</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Н 1.3.01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1.3.01.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1.3.02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1.3.03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1.3.01 Уо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w:t>
            </w:r>
            <w:r>
              <w:rPr>
                <w:rFonts w:ascii="Times New Roman" w:hAnsi="Times New Roman" w:hint="default"/>
                <w:sz w:val="24"/>
                <w:szCs w:val="24"/>
              </w:rPr>
              <w:t>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02.05</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02.06</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02.03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09.01</w:t>
            </w:r>
          </w:p>
          <w:p>
            <w:pPr>
              <w:pStyle w:val="Normal"/>
              <w:spacing w:after="0" w:line="240" w:lineRule="auto"/>
              <w:rPr>
                <w:rFonts w:ascii="Times New Roman" w:hAnsi="Times New Roman" w:hint="default"/>
                <w:b/>
                <w:i/>
                <w:sz w:val="24"/>
                <w:szCs w:val="24"/>
              </w:rPr>
            </w:pPr>
            <w:r>
              <w:rPr>
                <w:rFonts w:ascii="Times New Roman" w:hAnsi="Times New Roman" w:hint="default"/>
                <w:sz w:val="24"/>
                <w:szCs w:val="24"/>
              </w:rPr>
              <w:t>Зо 09.02</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Практическое занятие № 1 </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эскизы одежды в карандашной графике (объемное изображение).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2.</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эскиз костю</w:t>
            </w:r>
            <w:r>
              <w:rPr>
                <w:rFonts w:ascii="Times New Roman" w:hAnsi="Times New Roman" w:hint="default"/>
                <w:sz w:val="24"/>
                <w:szCs w:val="24"/>
              </w:rPr>
              <w:t>ма пятном.</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2.2 Цветная графика в эскизировании</w:t>
            </w:r>
          </w:p>
        </w:tc>
        <w:tc>
          <w:tcPr>
            <w:cnfStyle w:val="000010010000"/>
            <w:tcW w:w="2807" w:type="pct"/>
            <w:shd w:val="clear" w:color="auto" w:fill="auto"/>
          </w:tcPr>
          <w:p>
            <w:pPr>
              <w:pStyle w:val="Normal"/>
              <w:spacing w:line="240" w:lineRule="auto"/>
              <w:ind w:firstLine="708"/>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after="0" w:line="240" w:lineRule="auto"/>
              <w:ind w:firstLine="709"/>
              <w:rPr>
                <w:rFonts w:ascii="Times New Roman" w:hAnsi="Times New Roman" w:hint="default"/>
                <w:sz w:val="24"/>
                <w:szCs w:val="24"/>
              </w:rPr>
            </w:pPr>
            <w:r>
              <w:rPr>
                <w:rFonts w:ascii="Times New Roman" w:hAnsi="Times New Roman" w:hint="default"/>
                <w:sz w:val="24"/>
                <w:szCs w:val="24"/>
              </w:rPr>
              <w:t>Цветная графика в эскизировании. Приемы имитации материалов (текстур и фактур). Техника и приемы выполнения графических изображений костюмной формы в цвете.</w:t>
            </w:r>
          </w:p>
          <w:p>
            <w:pPr>
              <w:pStyle w:val="Normal"/>
              <w:spacing w:after="0" w:line="240" w:lineRule="auto"/>
              <w:ind w:firstLine="709"/>
              <w:rPr>
                <w:rFonts w:ascii="Times New Roman" w:hAnsi="Times New Roman" w:hint="default"/>
                <w:b/>
                <w:sz w:val="24"/>
                <w:szCs w:val="24"/>
              </w:rPr>
            </w:pPr>
            <w:r>
              <w:rPr>
                <w:rFonts w:ascii="Times New Roman" w:hAnsi="Times New Roman" w:hint="default"/>
                <w:sz w:val="24"/>
                <w:szCs w:val="24"/>
              </w:rPr>
              <w:t>Коллаж-средство выполнения эски</w:t>
            </w:r>
            <w:r>
              <w:rPr>
                <w:rFonts w:ascii="Times New Roman" w:hAnsi="Times New Roman" w:hint="default"/>
                <w:sz w:val="24"/>
                <w:szCs w:val="24"/>
              </w:rPr>
              <w:t>зов одежды. Использование традиционных и нетрадиционных материалов в технике коллаж.</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3</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Выполнить эскизы одежды (3модели) в цветной графике приемами акварельной заливки, переходом от цвета к </w:t>
            </w:r>
            <w:r>
              <w:rPr>
                <w:rFonts w:ascii="Times New Roman" w:hAnsi="Times New Roman" w:hint="default"/>
                <w:sz w:val="24"/>
                <w:szCs w:val="24"/>
              </w:rPr>
              <w:t>цвету с последующей графической доработкой.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1.3</w:t>
            </w:r>
          </w:p>
          <w:p>
            <w:pPr>
              <w:pStyle w:val="Normal"/>
              <w:spacing w:line="240" w:lineRule="auto"/>
              <w:rPr>
                <w:rFonts w:ascii="Times New Roman" w:hAnsi="Times New Roman" w:hint="default"/>
                <w:b/>
                <w:i/>
                <w:sz w:val="24"/>
                <w:szCs w:val="24"/>
              </w:rPr>
            </w:pPr>
            <w:r>
              <w:rPr>
                <w:rFonts w:ascii="Times New Roman" w:hAnsi="Times New Roman" w:hint="default"/>
                <w:sz w:val="24"/>
                <w:szCs w:val="24"/>
              </w:rPr>
              <w:t>ОК01, ОК 02, ОК 09</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Н 1.3.01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1.3.01.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1.3.02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1.3.03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1.3.01 Уо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02.05</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02.06</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02.03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09.01</w:t>
            </w:r>
          </w:p>
          <w:p>
            <w:pPr>
              <w:pStyle w:val="Normal"/>
              <w:spacing w:after="0" w:line="240" w:lineRule="auto"/>
              <w:rPr>
                <w:rFonts w:ascii="Times New Roman" w:hAnsi="Times New Roman" w:hint="default"/>
                <w:b/>
                <w:i/>
                <w:sz w:val="24"/>
                <w:szCs w:val="24"/>
              </w:rPr>
            </w:pPr>
            <w:r>
              <w:rPr>
                <w:rFonts w:ascii="Times New Roman" w:hAnsi="Times New Roman" w:hint="default"/>
                <w:sz w:val="24"/>
                <w:szCs w:val="24"/>
              </w:rPr>
              <w:t>Зо 09.02</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4</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эскизы одежды в ц</w:t>
            </w:r>
            <w:r>
              <w:rPr>
                <w:rFonts w:ascii="Times New Roman" w:hAnsi="Times New Roman" w:hint="default"/>
                <w:sz w:val="24"/>
                <w:szCs w:val="24"/>
              </w:rPr>
              <w:t>ветной графике (2 модели). Имитация различных видов и принтов ткани.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5</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эскизы одежды методом коллажа (1 модель). Текстильные материалы, бумага.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2.3 Проект подачи эскиза коллекции одежды в спортивном стиле (чер</w:t>
            </w:r>
            <w:r>
              <w:rPr>
                <w:rFonts w:ascii="Times New Roman" w:hAnsi="Times New Roman" w:hint="default"/>
                <w:b/>
                <w:bCs/>
                <w:sz w:val="24"/>
                <w:szCs w:val="24"/>
              </w:rPr>
              <w:t>но-белая и цветная графика).</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Выполнить графическую часть проекта подачи коллекции в спортивном стиле.</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Выполнить графическую часть проекта подачи коллекции в романтическом стиле.</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 xml:space="preserve">Выполнить графическую часть проекта подачи коллекции в современном </w:t>
            </w:r>
            <w:r>
              <w:rPr>
                <w:rFonts w:ascii="Times New Roman" w:hAnsi="Times New Roman" w:hint="default"/>
                <w:sz w:val="24"/>
                <w:szCs w:val="24"/>
              </w:rPr>
              <w:t>стиле.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7</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композиционный поиск создания коллекции одежды в спортивном стиле в черно-белой графике.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8</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композиционный поиск создания коллекции о</w:t>
            </w:r>
            <w:r>
              <w:rPr>
                <w:rFonts w:ascii="Times New Roman" w:hAnsi="Times New Roman" w:hint="default"/>
                <w:sz w:val="24"/>
                <w:szCs w:val="24"/>
              </w:rPr>
              <w:t>дежды в спортивном стиле в черно-белой графике.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9</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композиционный поиск цветовой гаммы коллекции в двух вариантах цветового решения. Выбор приемов выполнения.</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10</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цветовое решение колл</w:t>
            </w:r>
            <w:r>
              <w:rPr>
                <w:rFonts w:ascii="Times New Roman" w:hAnsi="Times New Roman" w:hint="default"/>
                <w:sz w:val="24"/>
                <w:szCs w:val="24"/>
              </w:rPr>
              <w:t>екции. Оформление проекта подачи коллекции.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11</w:t>
            </w:r>
          </w:p>
          <w:p>
            <w:pPr>
              <w:pStyle w:val="Normal"/>
              <w:spacing w:line="240" w:lineRule="auto"/>
              <w:rPr>
                <w:rFonts w:ascii="Times New Roman" w:hAnsi="Times New Roman" w:hint="default"/>
                <w:sz w:val="24"/>
                <w:szCs w:val="24"/>
              </w:rPr>
            </w:pPr>
            <w:r>
              <w:rPr>
                <w:rFonts w:ascii="Times New Roman" w:hAnsi="Times New Roman" w:hint="default"/>
                <w:sz w:val="24"/>
                <w:szCs w:val="24"/>
              </w:rPr>
              <w:t>Выполнить композиционный поиск цветовой гаммы коллекции в двух вариантах цветового решения. Выбор приемов выполнения.</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ind w:firstLine="708"/>
              <w:rPr>
                <w:rFonts w:ascii="Times New Roman" w:hAnsi="Times New Roman" w:hint="default"/>
                <w:b/>
                <w:bCs/>
                <w:sz w:val="24"/>
                <w:szCs w:val="24"/>
              </w:rPr>
            </w:pPr>
            <w:r>
              <w:rPr>
                <w:rFonts w:ascii="Times New Roman" w:hAnsi="Times New Roman" w:hint="default"/>
                <w:b/>
                <w:bCs/>
                <w:sz w:val="24"/>
                <w:szCs w:val="24"/>
              </w:rPr>
              <w:t>Тема 2.4 Векторная компьютерная графика</w:t>
            </w:r>
          </w:p>
        </w:tc>
        <w:tc>
          <w:tcPr>
            <w:cnfStyle w:val="000010010000"/>
            <w:tcW w:w="2807" w:type="pct"/>
            <w:shd w:val="clear" w:color="auto" w:fill="auto"/>
          </w:tcPr>
          <w:p>
            <w:pPr>
              <w:pStyle w:val="Normal"/>
              <w:tabs>
                <w:tab w:val="left" w:leader="none" w:pos="2319"/>
              </w:tabs>
              <w:spacing w:line="240" w:lineRule="auto"/>
              <w:rPr>
                <w:rFonts w:ascii="Times New Roman" w:hAnsi="Times New Roman" w:hint="default"/>
                <w:b/>
                <w:sz w:val="24"/>
                <w:szCs w:val="24"/>
              </w:rPr>
            </w:pPr>
            <w:r>
              <w:rPr>
                <w:rFonts w:ascii="Times New Roman" w:hAnsi="Times New Roman" w:hint="default"/>
                <w:b/>
                <w:sz w:val="24"/>
                <w:szCs w:val="24"/>
              </w:rPr>
              <w:t>Содержание</w:t>
            </w:r>
          </w:p>
          <w:p>
            <w:pPr>
              <w:pStyle w:val="Normal"/>
              <w:tabs>
                <w:tab w:val="left" w:leader="none" w:pos="2319"/>
              </w:tabs>
              <w:spacing w:line="240" w:lineRule="auto"/>
              <w:rPr>
                <w:rFonts w:ascii="Times New Roman" w:hAnsi="Times New Roman" w:hint="default"/>
                <w:sz w:val="24"/>
                <w:szCs w:val="24"/>
              </w:rPr>
            </w:pPr>
            <w:r>
              <w:rPr>
                <w:rFonts w:ascii="Times New Roman" w:hAnsi="Times New Roman" w:hint="default"/>
                <w:sz w:val="24"/>
                <w:szCs w:val="24"/>
              </w:rPr>
              <w:t>Роль ком</w:t>
            </w:r>
            <w:r>
              <w:rPr>
                <w:rFonts w:ascii="Times New Roman" w:hAnsi="Times New Roman" w:hint="default"/>
                <w:sz w:val="24"/>
                <w:szCs w:val="24"/>
              </w:rPr>
              <w:t>пьютерной графики в дизайне. Основы векторной графики. Пакет Corel DRAW. Способы создания и обработки изображений.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ind w:firstLine="708"/>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12</w:t>
            </w:r>
          </w:p>
          <w:p>
            <w:pPr>
              <w:pStyle w:val="Normal"/>
              <w:spacing w:after="0" w:line="240" w:lineRule="auto"/>
              <w:ind w:firstLine="51"/>
              <w:rPr>
                <w:rFonts w:ascii="Times New Roman" w:hAnsi="Times New Roman" w:hint="default"/>
                <w:sz w:val="24"/>
                <w:szCs w:val="24"/>
              </w:rPr>
            </w:pPr>
            <w:r>
              <w:rPr>
                <w:rFonts w:ascii="Times New Roman" w:hAnsi="Times New Roman" w:hint="default"/>
                <w:sz w:val="24"/>
                <w:szCs w:val="24"/>
              </w:rPr>
              <w:t xml:space="preserve">Выполнить изображение логотипа собственного бренда одежды , используя </w:t>
            </w:r>
            <w:r>
              <w:rPr>
                <w:rFonts w:ascii="Times New Roman" w:hAnsi="Times New Roman" w:hint="default"/>
                <w:sz w:val="24"/>
                <w:szCs w:val="24"/>
              </w:rPr>
              <w:t>геометрические примитивы, текст, инструменты группы рисование.</w:t>
            </w:r>
          </w:p>
          <w:p>
            <w:pPr>
              <w:pStyle w:val="Normal"/>
              <w:spacing w:after="0" w:line="240" w:lineRule="auto"/>
              <w:ind w:firstLine="51"/>
              <w:rPr>
                <w:rFonts w:ascii="Times New Roman" w:hAnsi="Times New Roman" w:hint="default"/>
                <w:sz w:val="24"/>
                <w:szCs w:val="24"/>
              </w:rPr>
            </w:pPr>
            <w:r>
              <w:rPr>
                <w:rFonts w:ascii="Times New Roman" w:hAnsi="Times New Roman" w:hint="default"/>
                <w:sz w:val="24"/>
                <w:szCs w:val="24"/>
              </w:rPr>
              <w:t>Компьютер, программа Corel DRAW.</w:t>
            </w:r>
          </w:p>
          <w:p>
            <w:pPr>
              <w:pStyle w:val="Normal"/>
              <w:spacing w:after="0" w:line="240" w:lineRule="auto"/>
              <w:ind w:firstLine="51"/>
              <w:rPr>
                <w:rFonts w:ascii="Times New Roman" w:hAnsi="Times New Roman" w:hint="default"/>
                <w:b/>
                <w:sz w:val="24"/>
                <w:szCs w:val="24"/>
              </w:rPr>
            </w:pP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Выполнить трассировку растровых изображений эскизов костюма, использовать разные режимы трассировки.</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Компьютер, программа Corel D</w:t>
            </w:r>
            <w:r>
              <w:rPr>
                <w:rFonts w:ascii="Times New Roman" w:hAnsi="Times New Roman" w:hint="default"/>
                <w:sz w:val="24"/>
                <w:szCs w:val="24"/>
              </w:rPr>
              <w:t>RAW.</w:t>
            </w:r>
          </w:p>
          <w:p>
            <w:pPr>
              <w:pStyle w:val="Normal"/>
              <w:spacing w:line="240" w:lineRule="auto"/>
              <w:rPr>
                <w:rFonts w:ascii="Times New Roman" w:hAnsi="Times New Roman" w:hint="default"/>
                <w:b/>
                <w:sz w:val="24"/>
                <w:szCs w:val="24"/>
              </w:rPr>
            </w:pP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14</w:t>
            </w:r>
          </w:p>
          <w:p>
            <w:pPr>
              <w:pStyle w:val="Normal"/>
              <w:spacing w:after="0" w:line="240" w:lineRule="auto"/>
              <w:ind w:firstLine="709"/>
              <w:rPr>
                <w:rFonts w:ascii="Times New Roman" w:hAnsi="Times New Roman" w:hint="default"/>
                <w:sz w:val="24"/>
                <w:szCs w:val="24"/>
              </w:rPr>
            </w:pPr>
            <w:r>
              <w:rPr>
                <w:rFonts w:ascii="Times New Roman" w:hAnsi="Times New Roman" w:hint="default"/>
                <w:sz w:val="24"/>
                <w:szCs w:val="24"/>
              </w:rPr>
              <w:t>Выполнить изображение раппорта ткани, используя инструменты группы рисования, инструмент работы с формой.</w:t>
            </w:r>
          </w:p>
          <w:p>
            <w:pPr>
              <w:pStyle w:val="Normal"/>
              <w:spacing w:after="0" w:line="240" w:lineRule="auto"/>
              <w:ind w:firstLine="709"/>
              <w:rPr>
                <w:rFonts w:ascii="Times New Roman" w:hAnsi="Times New Roman" w:hint="default"/>
                <w:b/>
                <w:sz w:val="24"/>
                <w:szCs w:val="24"/>
              </w:rPr>
            </w:pPr>
            <w:r>
              <w:rPr>
                <w:rFonts w:ascii="Times New Roman" w:hAnsi="Times New Roman" w:hint="default"/>
                <w:sz w:val="24"/>
                <w:szCs w:val="24"/>
              </w:rPr>
              <w:t>Компьютер, программа Corel DRAW.</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15</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Выполнить эффекты к изображению раппорта ткани.</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Ком</w:t>
            </w:r>
            <w:r>
              <w:rPr>
                <w:rFonts w:ascii="Times New Roman" w:hAnsi="Times New Roman" w:hint="default"/>
                <w:sz w:val="24"/>
                <w:szCs w:val="24"/>
              </w:rPr>
              <w:t>пьютер, программа Corel DRAW.</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16</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Нарисовать на фигурине технический эскиз костюмной формы (жакет).</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Компьютер, программа Corel DRAW. 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Практическое занятие 17</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Оформить визуальную подачу выполненных работ.</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Комп</w:t>
            </w:r>
            <w:r>
              <w:rPr>
                <w:rFonts w:ascii="Times New Roman" w:hAnsi="Times New Roman" w:hint="default"/>
                <w:sz w:val="24"/>
                <w:szCs w:val="24"/>
              </w:rPr>
              <w:t>ьютер, программа Corel DRAW.</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sz w:val="24"/>
                <w:szCs w:val="24"/>
              </w:rPr>
              <w:t>Промежуточная аттестация (контрольная работа)</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sz w:val="24"/>
                <w:szCs w:val="24"/>
              </w:rPr>
              <w:t xml:space="preserve">Всего за 2 семестр </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40</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sz w:val="24"/>
                <w:szCs w:val="24"/>
              </w:rPr>
            </w:pPr>
          </w:p>
        </w:tc>
      </w:tr>
      <w:tr>
        <w:trPr>
          <w:wAfter w:w="0" w:type="dxa"/>
          <w:cantSplit w:val="off"/>
        </w:trPr>
        <w:tc>
          <w:tcPr>
            <w:cnfStyle w:val="001000010000"/>
            <w:tcW w:w="3558" w:type="pct"/>
            <w:gridSpan w:val="2"/>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Учебная практика раздела 2</w:t>
            </w:r>
          </w:p>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Виды работ-  Работа с изображением в графических редакторах</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Выполнить изображение раппорта ткани, используя инструмент</w:t>
            </w:r>
            <w:r>
              <w:rPr>
                <w:rFonts w:ascii="Times New Roman" w:hAnsi="Times New Roman" w:hint="default"/>
                <w:sz w:val="24"/>
                <w:szCs w:val="24"/>
              </w:rPr>
              <w:t>ы группы рисования, инструмент работы с формой.</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Отрисовать эскиз костюмной формы инструментами группы рисование, инструмент работы с формой.</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Отрисовать технические детали костюмной формы на эскизе и плашками теневые участки, использовать полупрозрачную зал</w:t>
            </w:r>
            <w:r>
              <w:rPr>
                <w:rFonts w:ascii="Times New Roman" w:hAnsi="Times New Roman" w:hint="default"/>
                <w:sz w:val="24"/>
                <w:szCs w:val="24"/>
              </w:rPr>
              <w:t>ивку</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Компьютер, программа Corel DRAW.</w:t>
            </w:r>
          </w:p>
          <w:p>
            <w:pPr>
              <w:pStyle w:val="Normal"/>
              <w:spacing w:after="0" w:line="240" w:lineRule="auto"/>
              <w:rPr>
                <w:rFonts w:ascii="Times New Roman" w:hAnsi="Times New Roman" w:hint="default"/>
                <w:b/>
                <w:sz w:val="24"/>
                <w:szCs w:val="24"/>
              </w:rPr>
            </w:pPr>
            <w:r>
              <w:rPr>
                <w:rFonts w:ascii="Times New Roman" w:hAnsi="Times New Roman" w:hint="default"/>
                <w:sz w:val="24"/>
                <w:szCs w:val="24"/>
              </w:rPr>
              <w:t>Применить заливки ранее разработанным орнаментами в эскизе костюма.</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72</w:t>
            </w:r>
          </w:p>
        </w:tc>
        <w:tc>
          <w:tcPr>
            <w:cnfStyle w:val="000001010000"/>
            <w:tcW w:w="404" w:type="pct"/>
            <w:shd w:val="clear" w:color="auto" w:fill="auto"/>
          </w:tcPr>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ОК 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ПК 1.2</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ПК.1.3</w:t>
            </w:r>
          </w:p>
        </w:tc>
        <w:tc>
          <w:tcPr>
            <w:cnfStyle w:val="000100010000"/>
            <w:tcW w:w="414" w:type="pct"/>
            <w:shd w:val="clear" w:color="auto" w:fill="auto"/>
          </w:tcPr>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Уо 01.01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Н 1.2.01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Н 1.3.01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 xml:space="preserve">У 1.2. 01 </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 xml:space="preserve"> У 1.2. 02</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1.2. 03</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1.2. 04</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1.2. 05</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1.2. 06</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1.2. 07</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1.3.01.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1.3.02.</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У 1.3.03</w:t>
            </w:r>
            <w:r>
              <w:rPr>
                <w:rFonts w:ascii="Times New Roman" w:hAnsi="Times New Roman" w:hint="default"/>
                <w:i/>
                <w:sz w:val="24"/>
                <w:szCs w:val="24"/>
                <w:lang w:val="ru-RU" w:bidi="ar-SA" w:eastAsia="ru-RU"/>
              </w:rPr>
              <w:t>.</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Зо 01.01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1.2. 01</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1.2. 02</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1.2. 03</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1.2. 04</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1.2. 05</w:t>
            </w:r>
          </w:p>
          <w:p>
            <w:pPr>
              <w:pStyle w:val="Normal"/>
              <w:rPr>
                <w:rFonts w:ascii="Times New Roman" w:hAnsi="Times New Roman" w:hint="default"/>
                <w:i/>
                <w:sz w:val="24"/>
                <w:szCs w:val="24"/>
                <w:lang w:val="ru-RU" w:bidi="ar-SA" w:eastAsia="ru-RU"/>
              </w:rPr>
            </w:pPr>
            <w:r>
              <w:rPr>
                <w:rFonts w:ascii="Times New Roman" w:hAnsi="Times New Roman" w:hint="default"/>
                <w:i/>
                <w:sz w:val="24"/>
                <w:szCs w:val="24"/>
                <w:lang w:val="ru-RU" w:bidi="ar-SA" w:eastAsia="ru-RU"/>
              </w:rPr>
              <w:t>З 1.4.01</w:t>
            </w:r>
          </w:p>
          <w:p>
            <w:pPr>
              <w:pStyle w:val="Normal"/>
              <w:rPr>
                <w:rFonts w:ascii="Times New Roman" w:hAnsi="Times New Roman" w:hint="default"/>
                <w:i/>
                <w:sz w:val="24"/>
                <w:szCs w:val="24"/>
                <w:lang w:val="ru-RU" w:bidi="ar-SA" w:eastAsia="ru-RU"/>
              </w:rPr>
            </w:pPr>
          </w:p>
          <w:p>
            <w:pPr>
              <w:pStyle w:val="Normal"/>
              <w:rPr>
                <w:rFonts w:ascii="Times New Roman" w:hAnsi="Times New Roman" w:hint="default"/>
                <w:i/>
                <w:sz w:val="24"/>
                <w:szCs w:val="24"/>
                <w:lang w:val="ru-RU" w:bidi="ar-SA" w:eastAsia="ru-RU"/>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Раздел 3 Проведение расчета технико-экономического обоснования проекта</w:t>
            </w:r>
          </w:p>
          <w:p>
            <w:pPr>
              <w:pStyle w:val="Normal"/>
              <w:spacing w:line="240" w:lineRule="auto"/>
              <w:rPr>
                <w:rFonts w:ascii="Times New Roman" w:hAnsi="Times New Roman" w:hint="default"/>
                <w:b/>
                <w:sz w:val="24"/>
                <w:szCs w:val="24"/>
              </w:rPr>
            </w:pP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86</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МДК.01.03 Методы расчета основных технико-экономических показателей проектирования</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50</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 xml:space="preserve">Тема 3.1 Основы </w:t>
            </w:r>
            <w:r>
              <w:rPr>
                <w:rFonts w:ascii="Times New Roman" w:hAnsi="Times New Roman" w:hint="default"/>
                <w:b/>
                <w:bCs/>
                <w:sz w:val="24"/>
                <w:szCs w:val="24"/>
              </w:rPr>
              <w:t>экономической эффективности инвестиций в дизайн-проектировании</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p>
          <w:p>
            <w:pPr>
              <w:pStyle w:val="Normal"/>
              <w:tabs>
                <w:tab w:val="left" w:leader="none" w:pos="1384"/>
              </w:tabs>
              <w:spacing w:line="240" w:lineRule="auto"/>
              <w:rPr>
                <w:rFonts w:ascii="Times New Roman" w:hAnsi="Times New Roman" w:hint="default"/>
                <w:sz w:val="24"/>
                <w:szCs w:val="24"/>
              </w:rPr>
            </w:pPr>
            <w:r>
              <w:rPr>
                <w:rFonts w:ascii="Times New Roman" w:hAnsi="Times New Roman" w:hint="default"/>
                <w:sz w:val="24"/>
                <w:szCs w:val="24"/>
              </w:rPr>
              <w:tab/>
              <w:t>Содержание учебного материала</w:t>
            </w:r>
          </w:p>
          <w:p>
            <w:pPr>
              <w:pStyle w:val="Normal"/>
              <w:tabs>
                <w:tab w:val="left" w:leader="none" w:pos="1384"/>
              </w:tabs>
              <w:spacing w:line="240" w:lineRule="auto"/>
              <w:rPr>
                <w:rFonts w:ascii="Times New Roman" w:hAnsi="Times New Roman" w:hint="default"/>
                <w:sz w:val="24"/>
                <w:szCs w:val="24"/>
              </w:rPr>
            </w:pPr>
            <w:r>
              <w:rPr>
                <w:rFonts w:ascii="Times New Roman" w:hAnsi="Times New Roman" w:hint="default"/>
                <w:sz w:val="24"/>
                <w:szCs w:val="24"/>
              </w:rPr>
              <w:t>1. Факторы конкурентоспособности решений в проектировании, их учет, анализ и использование. Экономическое обоснование проектов. Экономическое регулирование инвес</w:t>
            </w:r>
            <w:r>
              <w:rPr>
                <w:rFonts w:ascii="Times New Roman" w:hAnsi="Times New Roman" w:hint="default"/>
                <w:sz w:val="24"/>
                <w:szCs w:val="24"/>
              </w:rPr>
              <w:t xml:space="preserve">тиционной деятельности. </w:t>
            </w:r>
          </w:p>
          <w:p>
            <w:pPr>
              <w:pStyle w:val="Normal"/>
              <w:tabs>
                <w:tab w:val="left" w:leader="none" w:pos="1384"/>
              </w:tabs>
              <w:spacing w:line="240" w:lineRule="auto"/>
              <w:rPr>
                <w:rFonts w:ascii="Times New Roman" w:hAnsi="Times New Roman" w:hint="default"/>
                <w:sz w:val="24"/>
                <w:szCs w:val="24"/>
              </w:rPr>
            </w:pPr>
            <w:r>
              <w:rPr>
                <w:rFonts w:ascii="Times New Roman" w:hAnsi="Times New Roman" w:hint="default"/>
                <w:sz w:val="24"/>
                <w:szCs w:val="24"/>
              </w:rPr>
              <w:t>2. Состав и структура инвестиций, источники, формы и методы финансирования. Формы и методы регулирования инвестиций: целевые программы, бюджетно-налоговые и кредитно-денежные стимулы. Согласование интересов субъектов инвестиционной</w:t>
            </w:r>
            <w:r>
              <w:rPr>
                <w:rFonts w:ascii="Times New Roman" w:hAnsi="Times New Roman" w:hint="default"/>
                <w:sz w:val="24"/>
                <w:szCs w:val="24"/>
              </w:rPr>
              <w:t xml:space="preserve"> деятельности.</w:t>
            </w:r>
          </w:p>
          <w:p>
            <w:pPr>
              <w:pStyle w:val="Normal"/>
              <w:tabs>
                <w:tab w:val="left" w:leader="none" w:pos="1384"/>
              </w:tabs>
              <w:spacing w:line="240" w:lineRule="auto"/>
              <w:rPr>
                <w:rFonts w:ascii="Times New Roman" w:hAnsi="Times New Roman" w:hint="default"/>
                <w:sz w:val="24"/>
                <w:szCs w:val="24"/>
              </w:rPr>
            </w:pPr>
            <w:r>
              <w:rPr>
                <w:rFonts w:ascii="Times New Roman" w:hAnsi="Times New Roman" w:hint="default"/>
                <w:sz w:val="24"/>
                <w:szCs w:val="24"/>
              </w:rPr>
              <w:t>3.Основные элементы рынка инвестиций, проектных и строительно-монтажных работ. Интегральный эффект инвестиций. Соизмерение затрат и результатов, критерии и методы оценки эффективности инвестиций. 4.Окупаемость инвестиций. Учет прямых и сопря</w:t>
            </w:r>
            <w:r>
              <w:rPr>
                <w:rFonts w:ascii="Times New Roman" w:hAnsi="Times New Roman" w:hint="default"/>
                <w:sz w:val="24"/>
                <w:szCs w:val="24"/>
              </w:rPr>
              <w:t>женных затрат и результатов. Общая (абсолютная) и сравнительная (относительная) эффективность инвестиций.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20</w:t>
            </w:r>
          </w:p>
        </w:tc>
        <w:tc>
          <w:tcPr>
            <w:cnfStyle w:val="000010100000"/>
            <w:tcW w:w="404"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1.4</w:t>
            </w:r>
          </w:p>
          <w:p>
            <w:pPr>
              <w:pStyle w:val="Normal"/>
              <w:spacing w:line="240" w:lineRule="auto"/>
              <w:rPr>
                <w:rFonts w:ascii="Times New Roman" w:hAnsi="Times New Roman" w:hint="default"/>
                <w:b/>
                <w:i/>
                <w:sz w:val="24"/>
                <w:szCs w:val="24"/>
              </w:rPr>
            </w:pPr>
            <w:r>
              <w:rPr>
                <w:rFonts w:ascii="Times New Roman" w:hAnsi="Times New Roman" w:hint="default"/>
                <w:sz w:val="24"/>
                <w:szCs w:val="24"/>
              </w:rPr>
              <w:t>ОК01, ОК02, ОК 03, ОК 06, ОК 09, ОК 10, ОК11</w:t>
            </w:r>
          </w:p>
        </w:tc>
        <w:tc>
          <w:tcPr>
            <w:cnfStyle w:val="00010010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w:t>
            </w:r>
            <w:r>
              <w:rPr>
                <w:rFonts w:ascii="Times New Roman" w:hAnsi="Times New Roman" w:hint="default"/>
                <w:sz w:val="24"/>
                <w:szCs w:val="24"/>
              </w:rPr>
              <w:t>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11.01</w:t>
            </w:r>
          </w:p>
          <w:p>
            <w:pPr>
              <w:pStyle w:val="Normal"/>
              <w:spacing w:after="0" w:line="240" w:lineRule="auto"/>
              <w:rPr>
                <w:rFonts w:ascii="Times New Roman" w:hAnsi="Times New Roman" w:hint="default"/>
                <w:b/>
                <w:i/>
                <w:sz w:val="24"/>
                <w:szCs w:val="24"/>
              </w:rPr>
            </w:pPr>
            <w:r>
              <w:rPr>
                <w:rFonts w:ascii="Times New Roman" w:hAnsi="Times New Roman" w:hint="default"/>
                <w:sz w:val="24"/>
                <w:szCs w:val="24"/>
              </w:rPr>
              <w:t>Уо 11.03</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ind w:firstLine="708"/>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16</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 xml:space="preserve">Практическое занятие №  1. </w:t>
            </w:r>
            <w:r>
              <w:rPr>
                <w:rFonts w:ascii="Times New Roman" w:hAnsi="Times New Roman" w:hint="default"/>
                <w:sz w:val="24"/>
                <w:szCs w:val="24"/>
              </w:rPr>
              <w:t>Методы технико-экономической оценки инвестиционных проектов по приведенным затратам.</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Практическое занятие №  2.</w:t>
            </w:r>
            <w:r>
              <w:rPr>
                <w:rFonts w:ascii="Times New Roman" w:hAnsi="Times New Roman" w:hint="default"/>
                <w:sz w:val="24"/>
                <w:szCs w:val="24"/>
              </w:rPr>
              <w:t xml:space="preserve"> Технико-э</w:t>
            </w:r>
            <w:r>
              <w:rPr>
                <w:rFonts w:ascii="Times New Roman" w:hAnsi="Times New Roman" w:hint="default"/>
                <w:sz w:val="24"/>
                <w:szCs w:val="24"/>
              </w:rPr>
              <w:t>кономические показатели на стадии разработки дизайнерского проекта.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Практическое занятие №  3 </w:t>
            </w:r>
            <w:r>
              <w:rPr>
                <w:rFonts w:ascii="Times New Roman" w:hAnsi="Times New Roman" w:hint="default"/>
                <w:sz w:val="24"/>
                <w:szCs w:val="24"/>
              </w:rPr>
              <w:t>Текущий контроль</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3.2</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Планирование деятельности организации</w:t>
            </w:r>
          </w:p>
        </w:tc>
        <w:tc>
          <w:tcPr>
            <w:cnfStyle w:val="000010010000"/>
            <w:tcW w:w="2807" w:type="pct"/>
            <w:shd w:val="clear" w:color="auto" w:fill="auto"/>
          </w:tcPr>
          <w:p>
            <w:pPr>
              <w:pStyle w:val="Normal"/>
              <w:tabs>
                <w:tab w:val="left" w:leader="none" w:pos="1234"/>
              </w:tabs>
              <w:spacing w:line="240" w:lineRule="auto"/>
              <w:rPr>
                <w:rFonts w:ascii="Times New Roman" w:hAnsi="Times New Roman" w:hint="default"/>
                <w:b/>
                <w:sz w:val="24"/>
                <w:szCs w:val="24"/>
              </w:rPr>
            </w:pPr>
            <w:r>
              <w:rPr>
                <w:rFonts w:ascii="Times New Roman" w:hAnsi="Times New Roman" w:hint="default"/>
                <w:b/>
                <w:sz w:val="24"/>
                <w:szCs w:val="24"/>
              </w:rPr>
              <w:tab/>
              <w:t>Содержание учебного материала</w:t>
            </w:r>
          </w:p>
          <w:p>
            <w:pPr>
              <w:pStyle w:val="Normal"/>
              <w:tabs>
                <w:tab w:val="left" w:leader="none" w:pos="1234"/>
              </w:tabs>
              <w:spacing w:after="0" w:line="240" w:lineRule="auto"/>
              <w:rPr>
                <w:rFonts w:ascii="Times New Roman" w:hAnsi="Times New Roman" w:hint="default"/>
                <w:sz w:val="24"/>
                <w:szCs w:val="24"/>
              </w:rPr>
            </w:pPr>
            <w:r>
              <w:rPr>
                <w:rFonts w:ascii="Times New Roman" w:hAnsi="Times New Roman" w:hint="default"/>
                <w:b/>
                <w:sz w:val="24"/>
                <w:szCs w:val="24"/>
              </w:rPr>
              <w:t>1</w:t>
            </w:r>
            <w:r>
              <w:rPr>
                <w:rFonts w:ascii="Times New Roman" w:hAnsi="Times New Roman" w:hint="default"/>
                <w:sz w:val="24"/>
                <w:szCs w:val="24"/>
              </w:rPr>
              <w:t>.Сущность и задачи внутрифирменного планирования, принц</w:t>
            </w:r>
            <w:r>
              <w:rPr>
                <w:rFonts w:ascii="Times New Roman" w:hAnsi="Times New Roman" w:hint="default"/>
                <w:sz w:val="24"/>
                <w:szCs w:val="24"/>
              </w:rPr>
              <w:t>ипы и методы планирования, виды планирования.</w:t>
            </w:r>
          </w:p>
          <w:p>
            <w:pPr>
              <w:pStyle w:val="Normal"/>
              <w:tabs>
                <w:tab w:val="left" w:leader="none" w:pos="1234"/>
              </w:tabs>
              <w:spacing w:after="0" w:line="240" w:lineRule="auto"/>
              <w:rPr>
                <w:rFonts w:ascii="Times New Roman" w:hAnsi="Times New Roman" w:hint="default"/>
                <w:sz w:val="24"/>
                <w:szCs w:val="24"/>
              </w:rPr>
            </w:pPr>
            <w:r>
              <w:rPr>
                <w:rFonts w:ascii="Times New Roman" w:hAnsi="Times New Roman" w:hint="default"/>
                <w:sz w:val="24"/>
                <w:szCs w:val="24"/>
              </w:rPr>
              <w:t>2. Виды планирования.</w:t>
            </w:r>
          </w:p>
          <w:p>
            <w:pPr>
              <w:pStyle w:val="Normal"/>
              <w:tabs>
                <w:tab w:val="left" w:leader="none" w:pos="1234"/>
              </w:tabs>
              <w:spacing w:after="0" w:line="240" w:lineRule="auto"/>
              <w:rPr>
                <w:rFonts w:ascii="Times New Roman" w:hAnsi="Times New Roman" w:hint="default"/>
                <w:sz w:val="24"/>
                <w:szCs w:val="24"/>
              </w:rPr>
            </w:pPr>
            <w:r>
              <w:rPr>
                <w:rFonts w:ascii="Times New Roman" w:hAnsi="Times New Roman" w:hint="default"/>
                <w:sz w:val="24"/>
                <w:szCs w:val="24"/>
              </w:rPr>
              <w:t>3.Годовой план предприятия.</w:t>
            </w:r>
          </w:p>
          <w:p>
            <w:pPr>
              <w:pStyle w:val="Normal"/>
              <w:tabs>
                <w:tab w:val="left" w:leader="none" w:pos="1234"/>
              </w:tabs>
              <w:spacing w:after="0" w:line="240" w:lineRule="auto"/>
              <w:rPr>
                <w:rFonts w:ascii="Times New Roman" w:hAnsi="Times New Roman" w:hint="default"/>
                <w:sz w:val="24"/>
                <w:szCs w:val="24"/>
              </w:rPr>
            </w:pPr>
            <w:r>
              <w:rPr>
                <w:rFonts w:ascii="Times New Roman" w:hAnsi="Times New Roman" w:hint="default"/>
                <w:sz w:val="24"/>
                <w:szCs w:val="24"/>
              </w:rPr>
              <w:t>4.План производства продукции, работ, услуг.</w:t>
            </w:r>
          </w:p>
          <w:p>
            <w:pPr>
              <w:pStyle w:val="Normal"/>
              <w:tabs>
                <w:tab w:val="left" w:leader="none" w:pos="1234"/>
              </w:tabs>
              <w:spacing w:after="0" w:line="240" w:lineRule="auto"/>
              <w:rPr>
                <w:rFonts w:ascii="Times New Roman" w:hAnsi="Times New Roman" w:hint="default"/>
                <w:b/>
                <w:sz w:val="24"/>
                <w:szCs w:val="24"/>
              </w:rPr>
            </w:pPr>
            <w:r>
              <w:rPr>
                <w:rFonts w:ascii="Times New Roman" w:hAnsi="Times New Roman" w:hint="default"/>
                <w:sz w:val="24"/>
                <w:szCs w:val="24"/>
              </w:rPr>
              <w:t>5.План по труду и заработной плате.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1.4</w:t>
            </w:r>
          </w:p>
          <w:p>
            <w:pPr>
              <w:pStyle w:val="Normal"/>
              <w:spacing w:line="240" w:lineRule="auto"/>
              <w:rPr>
                <w:rFonts w:ascii="Times New Roman" w:hAnsi="Times New Roman" w:hint="default"/>
                <w:b/>
                <w:i/>
                <w:sz w:val="24"/>
                <w:szCs w:val="24"/>
              </w:rPr>
            </w:pPr>
            <w:r>
              <w:rPr>
                <w:rFonts w:ascii="Times New Roman" w:hAnsi="Times New Roman" w:hint="default"/>
                <w:sz w:val="24"/>
                <w:szCs w:val="24"/>
              </w:rPr>
              <w:t>ОК01, ОК02, ОК 03, ОК 06, ОК 09, ОК 10, ОК11</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w:t>
            </w:r>
            <w:r>
              <w:rPr>
                <w:rFonts w:ascii="Times New Roman" w:hAnsi="Times New Roman" w:hint="default"/>
                <w:sz w:val="24"/>
                <w:szCs w:val="24"/>
              </w:rPr>
              <w:t>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11.01</w:t>
            </w:r>
          </w:p>
          <w:p>
            <w:pPr>
              <w:pStyle w:val="Normal"/>
              <w:spacing w:after="0" w:line="240" w:lineRule="auto"/>
              <w:rPr>
                <w:rFonts w:ascii="Times New Roman" w:hAnsi="Times New Roman" w:hint="default"/>
                <w:b/>
                <w:i/>
                <w:sz w:val="24"/>
                <w:szCs w:val="24"/>
              </w:rPr>
            </w:pPr>
            <w:r>
              <w:rPr>
                <w:rFonts w:ascii="Times New Roman" w:hAnsi="Times New Roman" w:hint="default"/>
                <w:sz w:val="24"/>
                <w:szCs w:val="24"/>
              </w:rPr>
              <w:t>Уо 11.03</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tabs>
                <w:tab w:val="left" w:leader="none" w:pos="1178"/>
              </w:tabs>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3. Экономическое обоснование проектных решений. Определение за</w:t>
            </w:r>
            <w:r>
              <w:rPr>
                <w:rFonts w:ascii="Times New Roman" w:hAnsi="Times New Roman" w:hint="default"/>
                <w:sz w:val="24"/>
                <w:szCs w:val="24"/>
              </w:rPr>
              <w:t>трат на создание дизайнерского проекта различными методами.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4. Расчет основных плановых показателей швейного предприятия</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3.3. Расчет технико-экономических показателей  обоснования разрабатываемого проекта</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 у</w:t>
            </w:r>
            <w:r>
              <w:rPr>
                <w:rFonts w:ascii="Times New Roman" w:hAnsi="Times New Roman" w:hint="default"/>
                <w:b/>
                <w:sz w:val="24"/>
                <w:szCs w:val="24"/>
              </w:rPr>
              <w:t>чебного материала</w:t>
            </w:r>
          </w:p>
          <w:p>
            <w:pPr>
              <w:pStyle w:val="Normal"/>
              <w:spacing w:line="240" w:lineRule="auto"/>
              <w:rPr>
                <w:rFonts w:ascii="Times New Roman" w:hAnsi="Times New Roman" w:hint="default"/>
                <w:sz w:val="24"/>
                <w:szCs w:val="24"/>
              </w:rPr>
            </w:pPr>
            <w:r>
              <w:rPr>
                <w:rFonts w:ascii="Times New Roman" w:hAnsi="Times New Roman" w:hint="default"/>
                <w:sz w:val="24"/>
                <w:szCs w:val="24"/>
              </w:rPr>
              <w:t>1.Принципы формирования стоимости контракта и цены всего комплекса работ в дизайне. Основные ценообразующие факторы. Состав и структура издержек, себестоимости и цены проекта. Принципы формирования стоимости и цены в дизайн проектировании</w:t>
            </w:r>
            <w:r>
              <w:rPr>
                <w:rFonts w:ascii="Times New Roman" w:hAnsi="Times New Roman" w:hint="default"/>
                <w:sz w:val="24"/>
                <w:szCs w:val="24"/>
              </w:rPr>
              <w:t xml:space="preserve">. Роль маркетинговых исследований рынка услуг. </w:t>
            </w:r>
          </w:p>
          <w:p>
            <w:pPr>
              <w:pStyle w:val="Normal"/>
              <w:spacing w:line="240" w:lineRule="auto"/>
              <w:rPr>
                <w:rFonts w:ascii="Times New Roman" w:hAnsi="Times New Roman" w:hint="default"/>
                <w:sz w:val="24"/>
                <w:szCs w:val="24"/>
              </w:rPr>
            </w:pPr>
            <w:r>
              <w:rPr>
                <w:rFonts w:ascii="Times New Roman" w:hAnsi="Times New Roman" w:hint="default"/>
                <w:sz w:val="24"/>
                <w:szCs w:val="24"/>
              </w:rPr>
              <w:t>2. Укрупненные и базовые показатели стоимости реализации проекта.  Значение прибыли и рентабельности для проектного и строительного этапов работ. Система технико-экономической оценки проектных решений на разн</w:t>
            </w:r>
            <w:r>
              <w:rPr>
                <w:rFonts w:ascii="Times New Roman" w:hAnsi="Times New Roman" w:hint="default"/>
                <w:sz w:val="24"/>
                <w:szCs w:val="24"/>
              </w:rPr>
              <w:t>ых стадиях проектирования, состав ТЭП, методы расчета, приемы оперативной и комплексной оценки.</w:t>
            </w:r>
          </w:p>
          <w:p>
            <w:pPr>
              <w:pStyle w:val="Normal"/>
              <w:spacing w:line="240" w:lineRule="auto"/>
              <w:rPr>
                <w:rFonts w:ascii="Times New Roman" w:hAnsi="Times New Roman" w:hint="default"/>
                <w:sz w:val="24"/>
                <w:szCs w:val="24"/>
              </w:rPr>
            </w:pPr>
            <w:r>
              <w:rPr>
                <w:rFonts w:ascii="Times New Roman" w:hAnsi="Times New Roman" w:hint="default"/>
                <w:sz w:val="24"/>
                <w:szCs w:val="24"/>
              </w:rPr>
              <w:t>3. Ценообразование в условиях инфляции. Система индексации сметной стоимости. Учет технологических факторов при формировании экономичных проектных решений.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10010000"/>
            <w:tcW w:w="404" w:type="pct"/>
            <w:vMerge w:val="restar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w:t>
            </w:r>
            <w:r>
              <w:rPr>
                <w:rFonts w:ascii="Times New Roman" w:hAnsi="Times New Roman" w:hint="default"/>
                <w:sz w:val="24"/>
                <w:szCs w:val="24"/>
              </w:rPr>
              <w:t>.К 1.4</w:t>
            </w:r>
          </w:p>
          <w:p>
            <w:pPr>
              <w:pStyle w:val="Normal"/>
              <w:spacing w:line="240" w:lineRule="auto"/>
              <w:rPr>
                <w:rFonts w:ascii="Times New Roman" w:hAnsi="Times New Roman" w:hint="default"/>
                <w:b/>
                <w:i/>
                <w:sz w:val="24"/>
                <w:szCs w:val="24"/>
              </w:rPr>
            </w:pPr>
            <w:r>
              <w:rPr>
                <w:rFonts w:ascii="Times New Roman" w:hAnsi="Times New Roman" w:hint="default"/>
                <w:sz w:val="24"/>
                <w:szCs w:val="24"/>
              </w:rPr>
              <w:t>ОК01, ОК02, ОК 03, ОК 06, ОК 09, ОК 10, ОК11</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06.02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Зо 09.01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Уо 11.01</w:t>
            </w:r>
          </w:p>
          <w:p>
            <w:pPr>
              <w:pStyle w:val="Normal"/>
              <w:spacing w:after="0" w:line="240" w:lineRule="auto"/>
              <w:rPr>
                <w:rFonts w:ascii="Times New Roman" w:hAnsi="Times New Roman" w:hint="default"/>
                <w:b/>
                <w:i/>
                <w:sz w:val="24"/>
                <w:szCs w:val="24"/>
              </w:rPr>
            </w:pPr>
            <w:r>
              <w:rPr>
                <w:rFonts w:ascii="Times New Roman" w:hAnsi="Times New Roman" w:hint="default"/>
                <w:sz w:val="24"/>
                <w:szCs w:val="24"/>
              </w:rPr>
              <w:t>Уо 11.03</w:t>
            </w: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Практическое занятие № 5.</w:t>
            </w:r>
            <w:r>
              <w:rPr>
                <w:rFonts w:ascii="Times New Roman" w:hAnsi="Times New Roman" w:hint="default"/>
                <w:sz w:val="24"/>
                <w:szCs w:val="24"/>
              </w:rPr>
              <w:t xml:space="preserve"> Расчет затрат на разраб</w:t>
            </w:r>
            <w:r>
              <w:rPr>
                <w:rFonts w:ascii="Times New Roman" w:hAnsi="Times New Roman" w:hint="default"/>
                <w:sz w:val="24"/>
                <w:szCs w:val="24"/>
              </w:rPr>
              <w:t>отку дизайнерских проектов. Определение материальных затрат на выполнение эскизов и макетов. Расчет затрат на заработную плату исполнителям на предпроектной и проектной стадиях. Определение прочих затрат, связанных с дизайнерской разработкой.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Практич</w:t>
            </w:r>
            <w:r>
              <w:rPr>
                <w:rFonts w:ascii="Times New Roman" w:hAnsi="Times New Roman" w:hint="default"/>
                <w:b/>
                <w:sz w:val="24"/>
                <w:szCs w:val="24"/>
              </w:rPr>
              <w:t>еское занятие № 6.</w:t>
            </w:r>
            <w:r>
              <w:rPr>
                <w:rFonts w:ascii="Times New Roman" w:hAnsi="Times New Roman" w:hint="default"/>
                <w:sz w:val="24"/>
                <w:szCs w:val="24"/>
              </w:rPr>
              <w:t xml:space="preserve">  Расчет затрат и составление калькуляции на изготовление изделия в соответствии с разработанной технологией. Расчет переменных затрат. Расчет постоянных затрат.</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sz w:val="24"/>
                <w:szCs w:val="24"/>
              </w:rPr>
              <w:t>Практическое занятие № 7.</w:t>
            </w:r>
            <w:r>
              <w:rPr>
                <w:rFonts w:ascii="Times New Roman" w:hAnsi="Times New Roman" w:hint="default"/>
                <w:sz w:val="24"/>
                <w:szCs w:val="24"/>
              </w:rPr>
              <w:t xml:space="preserve"> Расчет финансовых показателей, обеспечивающи</w:t>
            </w:r>
            <w:r>
              <w:rPr>
                <w:rFonts w:ascii="Times New Roman" w:hAnsi="Times New Roman" w:hint="default"/>
                <w:sz w:val="24"/>
                <w:szCs w:val="24"/>
              </w:rPr>
              <w:t>х устойчивое положение на рынке. Показатели платежеспособности. Показатели деловой активности. Показатели рентабельности.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Самостоятельная работа обучающегося </w:t>
            </w:r>
            <w:r>
              <w:rPr>
                <w:rFonts w:ascii="Times New Roman" w:hAnsi="Times New Roman" w:hint="default"/>
                <w:sz w:val="24"/>
                <w:szCs w:val="24"/>
              </w:rPr>
              <w:t>– Расчет затрат на дизайн проект конкретной коллекции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(экзаме</w:t>
            </w:r>
            <w:r>
              <w:rPr>
                <w:rFonts w:ascii="Times New Roman" w:hAnsi="Times New Roman" w:hint="default"/>
                <w:b/>
                <w:sz w:val="24"/>
                <w:szCs w:val="24"/>
              </w:rPr>
              <w:t>н)</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6</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семестр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50</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Учебная практика раздела </w:t>
            </w:r>
            <w:r>
              <w:rPr>
                <w:rFonts w:ascii="Times New Roman" w:hAnsi="Times New Roman" w:hint="default"/>
                <w:b/>
                <w:bCs/>
                <w:sz w:val="24"/>
                <w:szCs w:val="24"/>
              </w:rPr>
              <w:t>3</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line="240" w:lineRule="auto"/>
              <w:rPr>
                <w:rFonts w:ascii="Times New Roman" w:hAnsi="Times New Roman" w:hint="default"/>
                <w:b/>
                <w:sz w:val="24"/>
                <w:szCs w:val="24"/>
              </w:rPr>
            </w:pPr>
            <w:r>
              <w:rPr>
                <w:rFonts w:ascii="Times New Roman" w:hAnsi="Times New Roman" w:hint="default"/>
                <w:b/>
                <w:sz w:val="24"/>
                <w:szCs w:val="24"/>
              </w:rPr>
              <w:t>1</w:t>
            </w:r>
            <w:r>
              <w:rPr>
                <w:rFonts w:ascii="Times New Roman" w:hAnsi="Times New Roman" w:hint="default"/>
                <w:sz w:val="24"/>
                <w:szCs w:val="24"/>
              </w:rPr>
              <w:t xml:space="preserve"> </w:t>
            </w:r>
            <w:r>
              <w:rPr>
                <w:rFonts w:ascii="Times New Roman" w:hAnsi="Times New Roman" w:hint="default"/>
                <w:b/>
                <w:sz w:val="24"/>
                <w:szCs w:val="24"/>
              </w:rPr>
              <w:t>Расчёт технико-экономических показателей дизайн проекта</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36</w:t>
            </w:r>
          </w:p>
        </w:tc>
        <w:tc>
          <w:tcPr>
            <w:cnfStyle w:val="000001100000"/>
            <w:tcW w:w="404" w:type="pct"/>
            <w:shd w:val="clear" w:color="auto" w:fill="auto"/>
          </w:tcPr>
          <w:p>
            <w:pPr>
              <w:pStyle w:val="Normal"/>
              <w:spacing w:line="240" w:lineRule="auto"/>
              <w:rPr>
                <w:rFonts w:ascii="Times New Roman" w:hAnsi="Times New Roman" w:hint="default"/>
                <w:b w:val="off"/>
                <w:bCs w:val="off"/>
                <w:i/>
                <w:sz w:val="24"/>
                <w:szCs w:val="24"/>
                <w:lang w:val="ru-RU" w:bidi="ar-SA" w:eastAsia="ru-RU"/>
              </w:rPr>
            </w:pPr>
            <w:r>
              <w:rPr>
                <w:rFonts w:ascii="Times New Roman" w:hAnsi="Times New Roman" w:hint="default"/>
                <w:b w:val="off"/>
                <w:bCs w:val="off"/>
                <w:i/>
                <w:sz w:val="24"/>
                <w:szCs w:val="24"/>
                <w:lang w:val="ru-RU" w:bidi="ar-SA" w:eastAsia="ru-RU"/>
              </w:rPr>
              <w:t>ОК 09</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lang w:val="ru-RU" w:bidi="ar-SA" w:eastAsia="ru-RU"/>
              </w:rPr>
              <w:t>П.К 1.4</w:t>
            </w:r>
          </w:p>
        </w:tc>
        <w:tc>
          <w:tcPr>
            <w:cnfStyle w:val="000100100000"/>
            <w:tcW w:w="414" w:type="pct"/>
            <w:shd w:val="clear" w:color="auto" w:fill="auto"/>
          </w:tcPr>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Уо 09.01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Зо 09.01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Н 1.4.01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У 1.4.01</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rPr>
              <w:t>З 1.4.01</w:t>
            </w: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b/>
                <w:bCs/>
                <w:sz w:val="24"/>
                <w:szCs w:val="24"/>
              </w:rPr>
              <w:t xml:space="preserve">Производственная практика раздела </w:t>
            </w:r>
            <w:r>
              <w:rPr>
                <w:rFonts w:ascii="Times New Roman" w:hAnsi="Times New Roman" w:hint="default"/>
                <w:b/>
                <w:bCs/>
                <w:sz w:val="24"/>
                <w:szCs w:val="24"/>
              </w:rPr>
              <w:t>3</w:t>
            </w:r>
            <w:r>
              <w:rPr>
                <w:rFonts w:ascii="Times New Roman" w:hAnsi="Times New Roman" w:hint="default"/>
                <w:b/>
                <w:sz w:val="24"/>
                <w:szCs w:val="24"/>
              </w:rPr>
              <w:t xml:space="preserve"> </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line="240" w:lineRule="auto"/>
              <w:rPr>
                <w:rFonts w:ascii="Times New Roman" w:hAnsi="Times New Roman" w:hint="default"/>
                <w:sz w:val="24"/>
                <w:szCs w:val="24"/>
              </w:rPr>
            </w:pPr>
            <w:r>
              <w:rPr>
                <w:rFonts w:ascii="Times New Roman" w:hAnsi="Times New Roman" w:hint="default"/>
                <w:sz w:val="24"/>
                <w:szCs w:val="24"/>
              </w:rPr>
              <w:t>Расчёт себесто</w:t>
            </w:r>
            <w:r>
              <w:rPr>
                <w:rFonts w:ascii="Times New Roman" w:hAnsi="Times New Roman" w:hint="default"/>
                <w:sz w:val="24"/>
                <w:szCs w:val="24"/>
              </w:rPr>
              <w:t>имости</w:t>
            </w:r>
          </w:p>
          <w:p>
            <w:pPr>
              <w:pStyle w:val="Normal"/>
              <w:spacing w:line="240" w:lineRule="auto"/>
              <w:rPr>
                <w:rFonts w:ascii="Times New Roman" w:hAnsi="Times New Roman" w:hint="default"/>
                <w:sz w:val="24"/>
                <w:szCs w:val="24"/>
              </w:rPr>
            </w:pPr>
            <w:r>
              <w:rPr>
                <w:rFonts w:ascii="Times New Roman" w:hAnsi="Times New Roman" w:hint="default"/>
                <w:sz w:val="24"/>
                <w:szCs w:val="24"/>
              </w:rPr>
              <w:t>Составление плановой калькуляции</w:t>
            </w:r>
          </w:p>
          <w:p>
            <w:pPr>
              <w:pStyle w:val="Normal"/>
              <w:spacing w:line="240" w:lineRule="auto"/>
              <w:rPr>
                <w:rFonts w:ascii="Times New Roman" w:hAnsi="Times New Roman" w:hint="default"/>
                <w:b/>
                <w:sz w:val="24"/>
                <w:szCs w:val="24"/>
                <w:lang w:val="en-US"/>
              </w:rPr>
            </w:pP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72</w:t>
            </w:r>
          </w:p>
        </w:tc>
        <w:tc>
          <w:tcPr>
            <w:cnfStyle w:val="000001010000"/>
            <w:tcW w:w="404" w:type="pct"/>
            <w:shd w:val="clear" w:color="auto" w:fill="auto"/>
          </w:tcPr>
          <w:p>
            <w:pPr>
              <w:pStyle w:val="Normal"/>
              <w:spacing w:line="240" w:lineRule="auto"/>
              <w:rPr>
                <w:rFonts w:ascii="Times New Roman" w:hAnsi="Times New Roman" w:hint="default"/>
                <w:b w:val="off"/>
                <w:bCs w:val="off"/>
                <w:i/>
                <w:sz w:val="24"/>
                <w:szCs w:val="24"/>
                <w:lang w:val="ru-RU" w:bidi="ar-SA" w:eastAsia="ru-RU"/>
              </w:rPr>
            </w:pPr>
            <w:r>
              <w:rPr>
                <w:rFonts w:ascii="Times New Roman" w:hAnsi="Times New Roman" w:hint="default"/>
                <w:b w:val="off"/>
                <w:bCs w:val="off"/>
                <w:i/>
                <w:sz w:val="24"/>
                <w:szCs w:val="24"/>
                <w:lang w:val="ru-RU" w:bidi="ar-SA" w:eastAsia="ru-RU"/>
              </w:rPr>
              <w:t>ОК 09</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lang w:val="ru-RU" w:bidi="ar-SA" w:eastAsia="ru-RU"/>
              </w:rPr>
              <w:t>П.К 1.4</w:t>
            </w:r>
          </w:p>
        </w:tc>
        <w:tc>
          <w:tcPr>
            <w:cnfStyle w:val="000100010000"/>
            <w:tcW w:w="414" w:type="pct"/>
            <w:shd w:val="clear" w:color="auto" w:fill="auto"/>
          </w:tcPr>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Уо 09.01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Зо 09.01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Н 1.4.01</w:t>
            </w:r>
          </w:p>
          <w:p>
            <w:pPr>
              <w:pStyle w:val="Normal"/>
              <w:spacing w:line="240" w:lineRule="auto"/>
              <w:rPr>
                <w:rFonts w:ascii="Times New Roman" w:hAnsi="Times New Roman" w:hint="default"/>
                <w:b w:val="off"/>
                <w:bCs w:val="off"/>
                <w:i/>
                <w:sz w:val="24"/>
                <w:szCs w:val="24"/>
              </w:rPr>
            </w:pPr>
            <w:r>
              <w:rPr>
                <w:rFonts w:ascii="Times New Roman" w:hAnsi="Times New Roman" w:hint="default"/>
                <w:b w:val="off"/>
                <w:bCs w:val="off"/>
                <w:i/>
                <w:sz w:val="24"/>
                <w:szCs w:val="24"/>
              </w:rPr>
              <w:t>У 1.4.01</w:t>
            </w:r>
          </w:p>
          <w:p>
            <w:pPr>
              <w:pStyle w:val="Normal"/>
              <w:spacing w:line="240" w:lineRule="auto"/>
              <w:rPr>
                <w:rFonts w:ascii="Times New Roman" w:hAnsi="Times New Roman" w:hint="default"/>
                <w:b/>
                <w:i/>
                <w:sz w:val="24"/>
                <w:szCs w:val="24"/>
              </w:rPr>
            </w:pPr>
            <w:r>
              <w:rPr>
                <w:rFonts w:ascii="Times New Roman" w:hAnsi="Times New Roman" w:hint="default"/>
                <w:b w:val="off"/>
                <w:bCs w:val="off"/>
                <w:i/>
                <w:sz w:val="24"/>
                <w:szCs w:val="24"/>
              </w:rPr>
              <w:t>З 1.4.01</w:t>
            </w:r>
          </w:p>
        </w:tc>
      </w:tr>
      <w:tr>
        <w:trPr>
          <w:wAfter w:w="0" w:type="dxa"/>
          <w:cantSplit w:val="off"/>
        </w:trPr>
        <w:tc>
          <w:tcPr>
            <w:cnfStyle w:val="011000000000"/>
            <w:tcW w:w="3558"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Всего</w:t>
            </w:r>
          </w:p>
        </w:tc>
        <w:tc>
          <w:tcPr>
            <w:cnfStyle w:val="0100100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390</w:t>
            </w:r>
          </w:p>
        </w:tc>
        <w:tc>
          <w:tcPr>
            <w:cnfStyle w:val="010001000000"/>
            <w:tcW w:w="404" w:type="pct"/>
            <w:shd w:val="clear" w:color="auto" w:fill="auto"/>
          </w:tcPr>
          <w:p>
            <w:pPr>
              <w:pStyle w:val="Normal"/>
              <w:spacing w:line="240" w:lineRule="auto"/>
              <w:rPr>
                <w:rFonts w:ascii="Times New Roman" w:hAnsi="Times New Roman" w:hint="default"/>
                <w:b/>
                <w:i/>
                <w:sz w:val="24"/>
                <w:szCs w:val="24"/>
              </w:rPr>
            </w:pPr>
          </w:p>
        </w:tc>
        <w:tc>
          <w:tcPr>
            <w:cnfStyle w:val="010100000000"/>
            <w:tcW w:w="414" w:type="pct"/>
            <w:shd w:val="clear" w:color="auto" w:fill="auto"/>
          </w:tcPr>
          <w:p>
            <w:pPr>
              <w:pStyle w:val="Normal"/>
              <w:spacing w:line="240" w:lineRule="auto"/>
              <w:rPr>
                <w:rFonts w:ascii="Times New Roman" w:hAnsi="Times New Roman" w:hint="default"/>
                <w:b/>
                <w:i/>
                <w:sz w:val="24"/>
                <w:szCs w:val="24"/>
              </w:rPr>
            </w:pPr>
          </w:p>
        </w:tc>
      </w:tr>
    </w:tbl>
    <w:p>
      <w:pPr>
        <w:pStyle w:val="Normal"/>
        <w:spacing w:line="240" w:lineRule="auto"/>
        <w:rPr>
          <w:rFonts w:ascii="Times New Roman" w:hAnsi="Times New Roman" w:hint="default"/>
          <w:i/>
          <w:sz w:val="24"/>
          <w:szCs w:val="24"/>
        </w:rPr>
        <w:sectPr>
          <w:pgSz w:w="16840" w:h="11907" w:orient="landscape"/>
          <w:pgMar w:top="851" w:right="1134" w:bottom="851" w:left="992" w:header="709" w:footer="709" w:gutter="0"/>
          <w:pgNumType w:start="1"/>
          <w:cols w:space="720"/>
        </w:sectPr>
      </w:pPr>
      <w:r>
        <w:rPr>
          <w:rFonts w:ascii="Times New Roman" w:hAnsi="Times New Roman" w:hint="default"/>
          <w:i/>
          <w:sz w:val="24"/>
          <w:szCs w:val="24"/>
        </w:rPr>
        <w:t>
</w:t>
      </w: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 УСЛОВИЯ РЕАЛИЗАЦИИ ПРОФЕССИОНАЛЬНОГО МОДУЛЯ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3.1. Для реализации программы профессионального модуля должны быть предусмотр</w:t>
      </w:r>
      <w:r>
        <w:rPr>
          <w:rFonts w:ascii="Times New Roman" w:hAnsi="Times New Roman" w:hint="default"/>
          <w:b/>
          <w:bCs/>
          <w:sz w:val="24"/>
          <w:szCs w:val="24"/>
        </w:rPr>
        <w:t>е</w:t>
      </w:r>
      <w:r>
        <w:rPr>
          <w:rFonts w:ascii="Times New Roman" w:hAnsi="Times New Roman" w:hint="default"/>
          <w:b/>
          <w:bCs/>
          <w:sz w:val="24"/>
          <w:szCs w:val="24"/>
        </w:rPr>
        <w:t>ны следующи</w:t>
      </w:r>
      <w:r>
        <w:rPr>
          <w:rFonts w:ascii="Times New Roman" w:hAnsi="Times New Roman" w:hint="default"/>
          <w:b/>
          <w:bCs/>
          <w:sz w:val="24"/>
          <w:szCs w:val="24"/>
        </w:rPr>
        <w:t>е специальные помещения:</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мастерская дизайна:</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 xml:space="preserve"> компьютер;</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 xml:space="preserve"> многофункциональное устройство HP (МФУ HP);</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экран;</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проектор;</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рабочие зоны с большими столами и удобными стульями</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светонепроницаемые шторы - блэкаут на окнах;</w:t>
      </w:r>
    </w:p>
    <w:p>
      <w:pPr>
        <w:pStyle w:val="Normal"/>
        <w:spacing w:after="0" w:line="240" w:lineRule="auto"/>
        <w:ind w:firstLine="709"/>
        <w:rPr>
          <w:rFonts w:ascii="Times New Roman" w:eastAsia="Arial" w:hAnsi="Times New Roman" w:hint="default"/>
          <w:sz w:val="24"/>
          <w:szCs w:val="24"/>
        </w:rPr>
      </w:pP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мастерская макетирования:</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компьютер;</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эк</w:t>
      </w:r>
      <w:r>
        <w:rPr>
          <w:rFonts w:ascii="Times New Roman" w:eastAsia="Arial" w:hAnsi="Times New Roman" w:hint="default"/>
          <w:sz w:val="24"/>
          <w:szCs w:val="24"/>
        </w:rPr>
        <w:t>ран;</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проектор;</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рабочие зоны с большими столами и удобными стульями;</w:t>
      </w:r>
    </w:p>
    <w:p>
      <w:pPr>
        <w:pStyle w:val="Normal"/>
        <w:spacing w:after="0" w:line="240" w:lineRule="auto"/>
        <w:ind w:firstLine="709"/>
        <w:rPr>
          <w:rFonts w:ascii="Times New Roman" w:eastAsia="Arial" w:hAnsi="Times New Roman" w:hint="default"/>
          <w:sz w:val="24"/>
          <w:szCs w:val="24"/>
        </w:rPr>
      </w:pPr>
      <w:r>
        <w:rPr>
          <w:rFonts w:ascii="Times New Roman" w:eastAsia="Arial" w:hAnsi="Times New Roman" w:hint="default"/>
          <w:sz w:val="24"/>
          <w:szCs w:val="24"/>
        </w:rPr>
        <w:t>манекены;</w:t>
      </w:r>
    </w:p>
    <w:p>
      <w:pPr>
        <w:pStyle w:val="Normal"/>
        <w:spacing w:after="0" w:line="240" w:lineRule="auto"/>
        <w:ind w:firstLine="709"/>
        <w:rPr>
          <w:rFonts w:ascii="Times New Roman" w:eastAsia="Arial" w:hAnsi="Times New Roman" w:hint="default"/>
          <w:sz w:val="24"/>
          <w:szCs w:val="24"/>
        </w:rPr>
      </w:pPr>
    </w:p>
    <w:p>
      <w:pPr>
        <w:pStyle w:val="Normal"/>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Учебная практика реализуется в мастерских ИШО (колледж) на оборудовании, с использованием инструментов, расходных материалов, обеспечивающих выполнение всех видов работ, определ</w:t>
      </w:r>
      <w:r>
        <w:rPr>
          <w:rFonts w:ascii="Times New Roman" w:eastAsia="Arial" w:hAnsi="Times New Roman" w:hint="default"/>
          <w:sz w:val="24"/>
          <w:szCs w:val="24"/>
        </w:rPr>
        <w:t xml:space="preserve">енных содержанием программы профессионального модуля,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компетенциям «Технологии моды». </w:t>
      </w:r>
    </w:p>
    <w:p>
      <w:pPr>
        <w:pStyle w:val="Normal"/>
        <w:spacing w:after="0" w:line="240" w:lineRule="auto"/>
        <w:ind w:firstLine="709"/>
        <w:rPr>
          <w:rFonts w:ascii="Times New Roman" w:eastAsia="Arial" w:hAnsi="Times New Roman" w:hint="default"/>
          <w:sz w:val="24"/>
          <w:szCs w:val="24"/>
        </w:rPr>
      </w:pPr>
    </w:p>
    <w:p>
      <w:pPr>
        <w:pStyle w:val="Normal"/>
        <w:spacing w:after="0" w:line="240" w:lineRule="auto"/>
        <w:ind w:firstLine="709"/>
        <w:rPr>
          <w:rFonts w:ascii="Times New Roman" w:eastAsia="Arial" w:hAnsi="Times New Roman" w:hint="default"/>
          <w:b/>
          <w:sz w:val="24"/>
          <w:szCs w:val="24"/>
        </w:rPr>
      </w:pPr>
      <w:r>
        <w:rPr>
          <w:rFonts w:ascii="Times New Roman" w:eastAsia="Arial" w:hAnsi="Times New Roman" w:hint="default"/>
          <w:sz w:val="24"/>
          <w:szCs w:val="24"/>
        </w:rPr>
        <w:t>Производственная практика реализуется не производствах, вид деятельности которых, относится к производству одежды и обуви, как индивидуальному, так и  мало серийному, обеспечивающих деятельность обучающихся в профессиональных областях. Оборудование предп</w:t>
      </w:r>
      <w:r>
        <w:rPr>
          <w:rFonts w:ascii="Times New Roman" w:eastAsia="Arial" w:hAnsi="Times New Roman" w:hint="default"/>
          <w:sz w:val="24"/>
          <w:szCs w:val="24"/>
        </w:rPr>
        <w:t>риятий и технологическое оснащение рабочих мест производственной практики соответствует содержанию профессиональной деятельности и даёт возможность обучающемуся овладеть профессиональными компетенциями по всем видам деятельности, предусмотренными программо</w:t>
      </w:r>
      <w:r>
        <w:rPr>
          <w:rFonts w:ascii="Times New Roman" w:eastAsia="Arial" w:hAnsi="Times New Roman" w:hint="default"/>
          <w:sz w:val="24"/>
          <w:szCs w:val="24"/>
        </w:rPr>
        <w:t>й, с использованием современных технологий, материалов и оборудования.</w:t>
      </w:r>
    </w:p>
    <w:p>
      <w:pPr>
        <w:pStyle w:val="Normal"/>
        <w:spacing w:after="0" w:line="240" w:lineRule="auto"/>
        <w:ind w:firstLine="709"/>
        <w:rPr>
          <w:rFonts w:ascii="Times New Roman" w:eastAsia="Arial" w:hAnsi="Times New Roman" w:hint="default"/>
          <w:b/>
          <w:sz w:val="24"/>
          <w:szCs w:val="24"/>
        </w:rPr>
      </w:pPr>
    </w:p>
    <w:p>
      <w:pPr>
        <w:pStyle w:val="Normal"/>
        <w:spacing w:after="0" w:line="240" w:lineRule="auto"/>
        <w:ind w:firstLine="709"/>
        <w:jc w:val="both"/>
        <w:rPr>
          <w:rFonts w:ascii="Times New Roman" w:hAnsi="Times New Roman" w:hint="default"/>
          <w:bCs/>
          <w:i/>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 Информационное обеспечение реализации программы</w:t>
      </w:r>
    </w:p>
    <w:p>
      <w:pPr>
        <w:pStyle w:val="Normal"/>
        <w:spacing w:after="0" w:line="240" w:lineRule="auto"/>
        <w:ind w:firstLine="709"/>
        <w:rPr>
          <w:rFonts w:ascii="Times New Roman" w:hAnsi="Times New Roman" w:hint="default"/>
          <w:sz w:val="24"/>
          <w:szCs w:val="24"/>
        </w:rPr>
      </w:pPr>
    </w:p>
    <w:p>
      <w:pPr>
        <w:pStyle w:val="Listparagraph"/>
        <w:spacing w:before="0" w:after="0"/>
        <w:ind w:left="0" w:firstLine="709"/>
        <w:rPr>
          <w:rFonts w:hint="default"/>
          <w:b/>
        </w:rPr>
      </w:pPr>
      <w:r>
        <w:rPr>
          <w:rFonts w:hint="default"/>
          <w:b/>
        </w:rPr>
        <w:t xml:space="preserve">3.2.1. </w:t>
      </w:r>
      <w:r>
        <w:rPr>
          <w:rFonts w:hint="default"/>
          <w:b/>
          <w:lang w:val="ru-RU"/>
        </w:rPr>
        <w:t>Основные печатные</w:t>
      </w:r>
      <w:r>
        <w:rPr>
          <w:rFonts w:hint="default"/>
          <w:b/>
        </w:rPr>
        <w:t xml:space="preserve"> </w:t>
      </w:r>
      <w:r>
        <w:rPr>
          <w:rFonts w:hint="default"/>
          <w:b/>
          <w:lang w:val="ru-RU"/>
        </w:rPr>
        <w:t>и</w:t>
      </w:r>
      <w:r>
        <w:rPr>
          <w:rFonts w:hint="default"/>
          <w:b/>
        </w:rPr>
        <w:t xml:space="preserve"> электронные издания</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1.</w:t>
      </w:r>
      <w:r>
        <w:rPr>
          <w:rFonts w:ascii="Times New Roman" w:hAnsi="Times New Roman" w:hint="default"/>
          <w:sz w:val="24"/>
          <w:szCs w:val="24"/>
        </w:rPr>
        <w:t xml:space="preserve"> </w:t>
      </w:r>
      <w:r>
        <w:rPr>
          <w:rFonts w:ascii="Times New Roman" w:eastAsia="Arial" w:hAnsi="Times New Roman" w:hint="default"/>
          <w:sz w:val="24"/>
          <w:szCs w:val="24"/>
        </w:rPr>
        <w:t xml:space="preserve">Методика проектирования костюма : учебное пособие для СПО / В. Ю. Сапугольцев, </w:t>
      </w:r>
      <w:r>
        <w:rPr>
          <w:rFonts w:ascii="Times New Roman" w:eastAsia="Arial" w:hAnsi="Times New Roman" w:hint="default"/>
          <w:sz w:val="24"/>
          <w:szCs w:val="24"/>
        </w:rPr>
        <w:t>М. А. Сапугольцева, О. П. Тарасова [и др.]. — Саратов : Профобразование, 2020. — 161 c. — ISBN 978-5-4488-0606-3. — Текст : электронный // Электронно-библиотечная система IPR BOOKS : [сайт]. — URL: https://www.iprbookshop.ru/91891.html   — Режим доступа: д</w:t>
      </w:r>
      <w:r>
        <w:rPr>
          <w:rFonts w:ascii="Times New Roman" w:eastAsia="Arial" w:hAnsi="Times New Roman" w:hint="default"/>
          <w:sz w:val="24"/>
          <w:szCs w:val="24"/>
        </w:rPr>
        <w:t>ля авторизир. Ппользователей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2. Музалевская, Ю. Е. Дизайн-проектирование: методы творческого исполнения дизайн-проекта : учебное пособие / Ю. Е. Музалевская. — Саратов : Ай Пи Эр Медиа, 2019. — 73 c. — ISBN 978-5-4486-0566-6. — Текст : электронный // Элект</w:t>
      </w:r>
      <w:r>
        <w:rPr>
          <w:rFonts w:ascii="Times New Roman" w:eastAsia="Arial" w:hAnsi="Times New Roman" w:hint="default"/>
          <w:sz w:val="24"/>
          <w:szCs w:val="24"/>
        </w:rPr>
        <w:t>ронно-библиотечная система IPR BOOKS : [сайт]. — URL: https://www.iprbookshop.ru/83264.html   — Режим доступа: для авторизир. пользователей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 xml:space="preserve">3. Тарасова, О. П. История костюма восточных славян (древность — позднее средневековье) : учебное пособие для СПО / </w:t>
      </w:r>
      <w:r>
        <w:rPr>
          <w:rFonts w:ascii="Times New Roman" w:eastAsia="Arial" w:hAnsi="Times New Roman" w:hint="default"/>
          <w:sz w:val="24"/>
          <w:szCs w:val="24"/>
        </w:rPr>
        <w:t>О. П. Тарасова. — Саратов : Профобразование, 2020. — 146 c. — ISBN 978-5-4488-0604-9. — Текст : электронный // Электронно-библиотечная система IPR BOOKS : [сайт]. — URL: https://www.iprbookshop.ru/91873.html   — Режим доступа: для авторизир. пользователей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4. Мелкова, С. В. Проектирование: графический фэшн-дизайн : учебное пособие для студентов, обучающихся по направлению подготовки 54.03.01 «Дизайн», профили подготовки: «Графический дизайн», «Дизайн костюма»  / С. В. Мелкова. — Кемерово : Кемеровский госуда</w:t>
      </w:r>
      <w:r>
        <w:rPr>
          <w:rFonts w:ascii="Times New Roman" w:eastAsia="Arial" w:hAnsi="Times New Roman" w:hint="default"/>
          <w:sz w:val="24"/>
          <w:szCs w:val="24"/>
        </w:rPr>
        <w:t>рственный институт культуры, 2019. — 142 c. — ISBN 978-5-8154-0487-8. — Текст : электронный // Электронно-библиотечная система IPR BOOKS : [сайт]. — URL: https://www.iprbookshop.ru/95570.html   — Режим доступа: для авторизир. пользователей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5.Погорелова О.Н</w:t>
      </w:r>
      <w:r>
        <w:rPr>
          <w:rFonts w:ascii="Times New Roman" w:eastAsia="Arial" w:hAnsi="Times New Roman" w:hint="default"/>
          <w:sz w:val="24"/>
          <w:szCs w:val="24"/>
        </w:rPr>
        <w:t>. Технология швейного производства / Погорелова О.Н,  В.И.Ломако –Минск: РИПО, 2018-333с- ISBN 978-985-503-842-0.— Режим доступа: http://www.iprbookshelf.ru/361834/reiding -Текст:электронный.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6. Бодрякова Л.Н. Технология изделий легкой промышленности [Элек</w:t>
      </w:r>
      <w:r>
        <w:rPr>
          <w:rFonts w:ascii="Times New Roman" w:eastAsia="Arial" w:hAnsi="Times New Roman" w:hint="default"/>
          <w:sz w:val="24"/>
          <w:szCs w:val="24"/>
        </w:rPr>
        <w:t>тронный ресурс]: учебное пособие/ Бодрякова Л.Н., Старовойтова А.А.— Электрон. текстовые данные.— Омск: Омский государственный институт сервиса, 2015.— 165 c.— Режим доступа: http://www.iprbookshop.ru/18263.html.— ЭБС «IPRbooks»</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7. Горбунова, Г. В. Экономи</w:t>
      </w:r>
      <w:r>
        <w:rPr>
          <w:rFonts w:ascii="Times New Roman" w:eastAsia="Arial" w:hAnsi="Times New Roman" w:hint="default"/>
          <w:sz w:val="24"/>
          <w:szCs w:val="24"/>
        </w:rPr>
        <w:t>ка организации : учебное пособие / Г. В. Горбунова. — Москва : Прометей, 2018. — 164 c. — ISBN 978-5-907003-30-9. — Текст : электронный // Электронно-библиотечная система IPR BOOKS : [сайт]. — URL: https://www.iprbookshop.ru/94584.html   — Режим доступа: д</w:t>
      </w:r>
      <w:r>
        <w:rPr>
          <w:rFonts w:ascii="Times New Roman" w:eastAsia="Arial" w:hAnsi="Times New Roman" w:hint="default"/>
          <w:sz w:val="24"/>
          <w:szCs w:val="24"/>
        </w:rPr>
        <w:t>ля авторизир. пользователей</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8. Ашмаров, И. А. Экономика : учебник для СПО / И. А. Ашмаров. — Саратов : Профобразование, Ай Пи Ар Медиа, 2020. — 184 c. — ISBN 978-5-4488-0283-6, 978-5-4497-0280-7. — Текст : электронный // Электронно-библиотечная система IPR</w:t>
      </w:r>
      <w:r>
        <w:rPr>
          <w:rFonts w:ascii="Times New Roman" w:eastAsia="Arial" w:hAnsi="Times New Roman" w:hint="default"/>
          <w:sz w:val="24"/>
          <w:szCs w:val="24"/>
        </w:rPr>
        <w:t xml:space="preserve"> BOOKS : [сайт]. — URL: https://www.iprbookshop.ru/90005.html   — Режим доступа: для авторизир. пользователей</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9. Фридман А.М. Экономика организации / А.М. Фридман. - Москва : ИЦ РИОР, 2018. - 239 с. - ISBN 978-5-369-01729-6. - URL: https://www.ibooks.ru/bo</w:t>
      </w:r>
      <w:r>
        <w:rPr>
          <w:rFonts w:ascii="Times New Roman" w:eastAsia="Arial" w:hAnsi="Times New Roman" w:hint="default"/>
          <w:sz w:val="24"/>
          <w:szCs w:val="24"/>
        </w:rPr>
        <w:t>okshelf/360713/reading   - Текст: электронный.</w:t>
      </w:r>
    </w:p>
    <w:p>
      <w:pPr>
        <w:pStyle w:val="Normal"/>
        <w:spacing w:after="0" w:line="240" w:lineRule="auto"/>
        <w:rPr>
          <w:rFonts w:ascii="Times New Roman" w:eastAsia="Arial" w:hAnsi="Times New Roman" w:hint="default"/>
          <w:sz w:val="24"/>
          <w:szCs w:val="24"/>
        </w:rPr>
      </w:pPr>
      <w:r>
        <w:rPr>
          <w:rFonts w:ascii="Times New Roman" w:eastAsia="Arial" w:hAnsi="Times New Roman" w:hint="default"/>
          <w:sz w:val="24"/>
          <w:szCs w:val="24"/>
        </w:rPr>
        <w:t>10. Кнышова Е.Н. Экономика организации / Е.Н. Кнышова, Е.Е. Панфилова. - Москва : Форум, 2019. - 335 с. - ISBN 978-5-8199-0696-5. - URL: https://www.ibooks.ru/bookshelf/361723/reading. - Текст: электронный.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p>
    <w:p>
      <w:pPr>
        <w:pStyle w:val="Normal"/>
        <w:spacing w:after="0" w:line="240" w:lineRule="auto"/>
        <w:ind w:firstLine="709"/>
        <w:rPr>
          <w:rFonts w:ascii="Times New Roman" w:hAnsi="Times New Roman" w:hint="default"/>
          <w:bCs/>
          <w:i/>
          <w:sz w:val="24"/>
          <w:szCs w:val="24"/>
        </w:rPr>
      </w:pPr>
      <w:r>
        <w:rPr>
          <w:rFonts w:ascii="Times New Roman" w:hAnsi="Times New Roman" w:hint="default"/>
          <w:b/>
          <w:bCs/>
          <w:sz w:val="24"/>
          <w:szCs w:val="24"/>
        </w:rPr>
        <w:t>3</w:t>
      </w:r>
      <w:r>
        <w:rPr>
          <w:rFonts w:ascii="Times New Roman" w:hAnsi="Times New Roman" w:hint="default"/>
          <w:b/>
          <w:bCs/>
          <w:sz w:val="24"/>
          <w:szCs w:val="24"/>
        </w:rPr>
        <w:t>.2.3. Дополнительные источники</w:t>
      </w:r>
      <w:r>
        <w:rPr>
          <w:rFonts w:ascii="Times New Roman" w:hAnsi="Times New Roman" w:hint="default"/>
          <w:b/>
          <w:bCs/>
          <w:sz w:val="24"/>
          <w:szCs w:val="24"/>
        </w:rPr>
        <w:t xml:space="preserve"> </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1. Петрова Е. И. Дизайн-проектирование. Методология дизайн-проектирования костюма [Электронный ресурс]: учебное пособие / Петрова Е. И. — СПб.: СПбГУПТД, 2018.— 76 c.— Режим доступа: http://publish.sutd.ru/tp_ext_inf_publish</w:t>
      </w:r>
      <w:r>
        <w:rPr>
          <w:rFonts w:ascii="Times New Roman" w:eastAsia="Arial" w:hAnsi="Times New Roman" w:hint="default"/>
          <w:sz w:val="24"/>
          <w:szCs w:val="24"/>
        </w:rPr>
        <w:t>.php?id=2018427, по паролю.</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2. Валиева, Р. З. Технология и дизайн-проектирование изделий прикладного творчества : учебно-методическое пособие / Р. З. Валиева, А. Р. Вазиева. — Набережные Челны : Набережночелнинский государственный педагогический университе</w:t>
      </w:r>
      <w:r>
        <w:rPr>
          <w:rFonts w:ascii="Times New Roman" w:eastAsia="Arial" w:hAnsi="Times New Roman" w:hint="default"/>
          <w:sz w:val="24"/>
          <w:szCs w:val="24"/>
        </w:rPr>
        <w:t>т, 2019. — 89 c. — ISBN 2227-8397. — Текст : электронный // Электронно-библиотечная система IPR BOOKS : [сайт]. — URL: https://www.iprbookshop.ru/97103.html   — Режим доступа: для авторизир. пользователей.</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3. Катаева С.Б. Технология трикотажных изделий. Ос</w:t>
      </w:r>
      <w:r>
        <w:rPr>
          <w:rFonts w:ascii="Times New Roman" w:eastAsia="Arial" w:hAnsi="Times New Roman" w:hint="default"/>
          <w:sz w:val="24"/>
          <w:szCs w:val="24"/>
        </w:rPr>
        <w:t>новы трикотажного производства в дизайне костюма [Электронный ресурс]: учебное пособие/ С.Б. Катаева— Электрон. текстовые данные.— Омск: Омский государственный институт сервиса, 2016.— 163 c.— Режим доступа: http://www.iprbookshop.ru/26696.html.— ЭБС «IPRb</w:t>
      </w:r>
      <w:r>
        <w:rPr>
          <w:rFonts w:ascii="Times New Roman" w:eastAsia="Arial" w:hAnsi="Times New Roman" w:hint="default"/>
          <w:sz w:val="24"/>
          <w:szCs w:val="24"/>
        </w:rPr>
        <w:t>ooks»</w:t>
      </w:r>
    </w:p>
    <w:p>
      <w:pPr>
        <w:pStyle w:val="Normal"/>
        <w:tabs>
          <w:tab w:val="left" w:leader="none" w:pos="567"/>
          <w:tab w:val="left" w:leader="none" w:pos="13467"/>
        </w:tabs>
        <w:spacing w:after="0" w:line="240" w:lineRule="auto"/>
        <w:ind w:firstLine="709"/>
        <w:jc w:val="both"/>
        <w:rPr>
          <w:rFonts w:ascii="Times New Roman" w:eastAsia="Arial" w:hAnsi="Times New Roman" w:hint="default"/>
          <w:sz w:val="24"/>
          <w:szCs w:val="24"/>
        </w:rPr>
      </w:pPr>
      <w:r>
        <w:rPr>
          <w:rFonts w:ascii="Times New Roman" w:eastAsia="Arial" w:hAnsi="Times New Roman" w:hint="default"/>
          <w:sz w:val="24"/>
          <w:szCs w:val="24"/>
        </w:rPr>
        <w:t>4. Томина Т.А. Выбор материалов для изготовления швейного изделия [Электронный ресурс]: учебное пособие/ Т.А. Томина— Электрон. текстовые данные.— Оренбург: Оренбургский государственный университет, ЭБС АСВ, 2017.— 122 c.— Режим доступа: http://www.i</w:t>
      </w:r>
      <w:r>
        <w:rPr>
          <w:rFonts w:ascii="Times New Roman" w:eastAsia="Arial" w:hAnsi="Times New Roman" w:hint="default"/>
          <w:sz w:val="24"/>
          <w:szCs w:val="24"/>
        </w:rPr>
        <w:t>prbookshop.ru/30103.html.— ЭБС «IPRbooks»</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5. Сафронов Н. А. Экономика организации (предприятия) / Н.А. Сафронов. - Москва : Магистр, 2019. - 256 с. - ISBN 978-5-9776-0059-0. - URL: https://ibooks.ru/bookshelf/360664/reading   - Текст: электронный.</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6. Горбу</w:t>
      </w:r>
      <w:r>
        <w:rPr>
          <w:rFonts w:ascii="Times New Roman" w:eastAsia="Arial" w:hAnsi="Times New Roman" w:hint="default"/>
          <w:sz w:val="24"/>
          <w:szCs w:val="24"/>
        </w:rPr>
        <w:t>нова, Г. В. Сборник задач по дисциплине «Экономика организации» / Г. В. Горбунова. — Москва : Прометей, 2018. — 142 c. — ISBN 978-5-907003-17-0. — Текст : электронный // Электронно-библиотечная система IPR BOOKS : [сайт]. — URL: https://www.iprbookshop.ru/</w:t>
      </w:r>
      <w:r>
        <w:rPr>
          <w:rFonts w:ascii="Times New Roman" w:eastAsia="Arial" w:hAnsi="Times New Roman" w:hint="default"/>
          <w:sz w:val="24"/>
          <w:szCs w:val="24"/>
        </w:rPr>
        <w:t>94523.html   — Режим доступа: для авторизир. пользователей</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7.Фридман А.М. Экономика организации. Практикум / А.М. Фридман. - Москва : ИЦ РИОР, 2020. - 180 с. - ISBN 978-5-369-01830-9. - URL: https://www.ibooks.ru/bookshelf/367324/reading   - Текст: электро</w:t>
      </w:r>
      <w:r>
        <w:rPr>
          <w:rFonts w:ascii="Times New Roman" w:eastAsia="Arial" w:hAnsi="Times New Roman" w:hint="default"/>
          <w:sz w:val="24"/>
          <w:szCs w:val="24"/>
        </w:rPr>
        <w:t>нный.</w:t>
      </w:r>
    </w:p>
    <w:p>
      <w:pPr>
        <w:pStyle w:val="Normal"/>
        <w:spacing w:after="0" w:line="240" w:lineRule="auto"/>
        <w:ind w:firstLine="720"/>
        <w:rPr>
          <w:rFonts w:ascii="Times New Roman" w:eastAsia="Arial" w:hAnsi="Times New Roman" w:hint="default"/>
          <w:sz w:val="24"/>
          <w:szCs w:val="24"/>
        </w:rPr>
      </w:pPr>
      <w:r>
        <w:rPr>
          <w:rFonts w:ascii="Times New Roman" w:eastAsia="Arial" w:hAnsi="Times New Roman" w:hint="default"/>
          <w:sz w:val="24"/>
          <w:szCs w:val="24"/>
        </w:rPr>
        <w:t>8.Карпенко, С. М. Экономика организации предприятия. Курс лекций : учебное пособие для студентов среднего профессионального образования специальности 38.02.01 Экономика и бухгалтерский учет (по отраслям) / С. М. Карпенко. — Брянск : Брянский государс</w:t>
      </w:r>
      <w:r>
        <w:rPr>
          <w:rFonts w:ascii="Times New Roman" w:eastAsia="Arial" w:hAnsi="Times New Roman" w:hint="default"/>
          <w:sz w:val="24"/>
          <w:szCs w:val="24"/>
        </w:rPr>
        <w:t>твенный аграрный университет, 2018. — 154 c. — Текст : электронный // Электронно-библиотечная система IPR BOOKS : [сайт]. — URL: https://www.iprbookshop.ru/107928.html   — Режим доступа: для авторизир. пользователей</w:t>
      </w: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br w:type="page"/>
      </w:r>
      <w:r>
        <w:rPr>
          <w:rFonts w:ascii="Times New Roman" w:hAnsi="Times New Roman" w:hint="default"/>
          <w:b/>
          <w:bCs/>
          <w:sz w:val="24"/>
          <w:szCs w:val="24"/>
        </w:rPr>
        <w:t xml:space="preserve">4. КОНТРОЛЬ И ОЦЕНКА РЕЗУЛЬТАТОВ </w:t>
      </w:r>
      <w:r>
        <w:rPr>
          <w:rFonts w:ascii="Times New Roman" w:hAnsi="Times New Roman" w:hint="default"/>
          <w:b/>
          <w:bCs/>
          <w:sz w:val="24"/>
          <w:szCs w:val="24"/>
        </w:rPr>
        <w:t xml:space="preserve">ОСВОЕНИЯ </w:t>
      </w:r>
      <w:r>
        <w:rPr>
          <w:rFonts w:ascii="Times New Roman" w:hAnsi="Times New Roman" w:hint="default"/>
          <w:b/>
          <w:bCs/>
          <w:sz w:val="24"/>
          <w:szCs w:val="24"/>
        </w:rPr>
        <w:br w:type="textWrapping"/>
      </w:r>
      <w:r>
        <w:rPr>
          <w:rFonts w:ascii="Times New Roman" w:hAnsi="Times New Roman" w:hint="default"/>
          <w:b/>
          <w:bCs/>
          <w:sz w:val="24"/>
          <w:szCs w:val="24"/>
        </w:rPr>
        <w:t>ПРОФЕССИОНАЛЬНОГО МОДУЛЯ</w:t>
      </w:r>
    </w:p>
    <w:tbl>
      <w:tblPr>
        <w:tblW w:w="9498" w:type="dxa"/>
        <w:tblInd w:w="-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blGrid>
        <w:gridCol w:w="2410"/>
        <w:gridCol w:w="3261"/>
        <w:gridCol w:w="3827"/>
      </w:tblGrid>
      <w:tr>
        <w:trPr>
          <w:wAfter w:w="0" w:type="dxa"/>
          <w:cantSplit w:val="off"/>
          <w:trHeight w:val="1200" w:hRule="atLeast"/>
        </w:trPr>
        <w:tc>
          <w:tcPr>
            <w:cnfStyle w:val="100010000000"/>
            <w:tcW w:w="2410" w:type="dxa"/>
            <w:shd w:val="clear" w:color="auto" w:fill="auto"/>
          </w:tcPr>
          <w:p>
            <w:pPr>
              <w:pStyle w:val="Normal"/>
              <w:spacing w:line="240" w:lineRule="auto"/>
              <w:jc w:val="center"/>
              <w:rPr>
                <w:rFonts w:ascii="Times New Roman" w:eastAsia="Arial" w:hAnsi="Times New Roman" w:hint="default"/>
                <w:b/>
                <w:sz w:val="24"/>
                <w:szCs w:val="24"/>
              </w:rPr>
            </w:pPr>
            <w:r>
              <w:rPr>
                <w:rFonts w:ascii="Times New Roman" w:eastAsia="Arial" w:hAnsi="Times New Roman" w:hint="default"/>
                <w:b/>
                <w:sz w:val="24"/>
                <w:szCs w:val="24"/>
              </w:rPr>
              <w:t>Код и наименование профессиональных и общих компетенций, формируемых в рамках модуля</w:t>
            </w:r>
          </w:p>
        </w:tc>
        <w:tc>
          <w:tcPr>
            <w:cnfStyle w:val="100001000000"/>
            <w:tcW w:w="3261" w:type="dxa"/>
            <w:shd w:val="clear" w:color="auto" w:fill="auto"/>
          </w:tcPr>
          <w:p>
            <w:pPr>
              <w:pStyle w:val="Normal"/>
              <w:spacing w:line="240" w:lineRule="auto"/>
              <w:jc w:val="center"/>
              <w:rPr>
                <w:rFonts w:ascii="Times New Roman" w:eastAsia="Arial" w:hAnsi="Times New Roman" w:hint="default"/>
                <w:b/>
                <w:sz w:val="24"/>
                <w:szCs w:val="24"/>
              </w:rPr>
            </w:pPr>
          </w:p>
          <w:p>
            <w:pPr>
              <w:pStyle w:val="Normal"/>
              <w:spacing w:line="240" w:lineRule="auto"/>
              <w:jc w:val="center"/>
              <w:rPr>
                <w:rFonts w:ascii="Times New Roman" w:eastAsia="Arial" w:hAnsi="Times New Roman" w:hint="default"/>
                <w:b/>
                <w:sz w:val="24"/>
                <w:szCs w:val="24"/>
              </w:rPr>
            </w:pPr>
            <w:r>
              <w:rPr>
                <w:rFonts w:ascii="Times New Roman" w:eastAsia="Arial" w:hAnsi="Times New Roman" w:hint="default"/>
                <w:b/>
                <w:sz w:val="24"/>
                <w:szCs w:val="24"/>
              </w:rPr>
              <w:t>Критерии оценки</w:t>
            </w:r>
          </w:p>
          <w:p>
            <w:pPr>
              <w:pStyle w:val="Normal"/>
              <w:spacing w:line="240" w:lineRule="auto"/>
              <w:jc w:val="center"/>
              <w:rPr>
                <w:rFonts w:ascii="Times New Roman" w:eastAsia="Arial" w:hAnsi="Times New Roman" w:hint="default"/>
                <w:b/>
                <w:sz w:val="24"/>
                <w:szCs w:val="24"/>
              </w:rPr>
            </w:pPr>
          </w:p>
          <w:p>
            <w:pPr>
              <w:pStyle w:val="Normal"/>
              <w:spacing w:line="240" w:lineRule="auto"/>
              <w:jc w:val="center"/>
              <w:rPr>
                <w:rFonts w:ascii="Times New Roman" w:eastAsia="Arial" w:hAnsi="Times New Roman" w:hint="default"/>
                <w:b/>
                <w:sz w:val="24"/>
                <w:szCs w:val="24"/>
              </w:rPr>
            </w:pPr>
          </w:p>
        </w:tc>
        <w:tc>
          <w:tcPr>
            <w:cnfStyle w:val="100010000000"/>
            <w:tcW w:w="3827" w:type="dxa"/>
            <w:shd w:val="clear" w:color="auto" w:fill="auto"/>
          </w:tcPr>
          <w:p>
            <w:pPr>
              <w:pStyle w:val="Normal"/>
              <w:spacing w:line="240" w:lineRule="auto"/>
              <w:jc w:val="center"/>
              <w:rPr>
                <w:rFonts w:ascii="Times New Roman" w:eastAsia="Arial" w:hAnsi="Times New Roman" w:hint="default"/>
                <w:b/>
                <w:sz w:val="24"/>
                <w:szCs w:val="24"/>
              </w:rPr>
            </w:pPr>
          </w:p>
          <w:p>
            <w:pPr>
              <w:pStyle w:val="Normal"/>
              <w:spacing w:line="240" w:lineRule="auto"/>
              <w:jc w:val="center"/>
              <w:rPr>
                <w:rFonts w:ascii="Times New Roman" w:eastAsia="Arial" w:hAnsi="Times New Roman" w:hint="default"/>
                <w:b/>
                <w:sz w:val="24"/>
                <w:szCs w:val="24"/>
              </w:rPr>
            </w:pPr>
            <w:r>
              <w:rPr>
                <w:rFonts w:ascii="Times New Roman" w:eastAsia="Arial" w:hAnsi="Times New Roman" w:hint="default"/>
                <w:b/>
                <w:sz w:val="24"/>
                <w:szCs w:val="24"/>
              </w:rPr>
              <w:t>Методы оценки</w:t>
            </w:r>
          </w:p>
          <w:p>
            <w:pPr>
              <w:pStyle w:val="Normal"/>
              <w:spacing w:line="240" w:lineRule="auto"/>
              <w:jc w:val="center"/>
              <w:rPr>
                <w:rFonts w:ascii="Times New Roman" w:eastAsia="Arial" w:hAnsi="Times New Roman" w:hint="default"/>
                <w:i/>
                <w:color w:val="0000ff"/>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ПК1.1. Разрабатывать техническое задание согласно требованиям заказчика</w:t>
            </w:r>
          </w:p>
        </w:tc>
        <w:tc>
          <w:tcPr>
            <w:cnfStyle w:val="000001000000"/>
            <w:tcW w:w="3261" w:type="dxa"/>
            <w:shd w:val="clear" w:color="auto" w:fill="auto"/>
          </w:tcPr>
          <w:p>
            <w:pPr>
              <w:pStyle w:val="Normal"/>
              <w:spacing w:line="240" w:lineRule="auto"/>
              <w:ind w:left="-107"/>
              <w:jc w:val="both"/>
              <w:rPr>
                <w:rFonts w:ascii="Times New Roman" w:eastAsia="Arial" w:hAnsi="Times New Roman" w:hint="default"/>
                <w:sz w:val="24"/>
                <w:szCs w:val="24"/>
              </w:rPr>
            </w:pPr>
            <w:r>
              <w:rPr>
                <w:rFonts w:ascii="Times New Roman" w:eastAsia="Arial" w:hAnsi="Times New Roman" w:hint="default"/>
                <w:sz w:val="24"/>
                <w:szCs w:val="24"/>
              </w:rPr>
              <w:t>Обучающийся разрабатывает те</w:t>
            </w:r>
            <w:r>
              <w:rPr>
                <w:rFonts w:ascii="Times New Roman" w:eastAsia="Arial" w:hAnsi="Times New Roman" w:hint="default"/>
                <w:sz w:val="24"/>
                <w:szCs w:val="24"/>
              </w:rPr>
              <w:t xml:space="preserve">хническое задание согласно требованиям заказчика: </w:t>
            </w:r>
          </w:p>
          <w:p>
            <w:pPr>
              <w:pStyle w:val="Listparagraph"/>
              <w:numPr>
                <w:ilvl w:val="0"/>
                <w:numId w:val="44"/>
              </w:numPr>
              <w:spacing w:before="0" w:after="0"/>
              <w:ind w:left="34" w:firstLine="0"/>
              <w:jc w:val="both"/>
              <w:rPr>
                <w:rFonts w:eastAsia="Arial" w:hint="default"/>
              </w:rPr>
            </w:pPr>
            <w:r>
              <w:rPr>
                <w:rFonts w:eastAsia="Arial" w:hint="default"/>
              </w:rPr>
              <w:t xml:space="preserve"> разрабатывает концепцию проекта;</w:t>
            </w:r>
          </w:p>
          <w:p>
            <w:pPr>
              <w:pStyle w:val="Listparagraph"/>
              <w:numPr>
                <w:ilvl w:val="0"/>
                <w:numId w:val="44"/>
              </w:numPr>
              <w:spacing w:before="0" w:after="0"/>
              <w:ind w:left="34" w:firstLine="0"/>
              <w:jc w:val="both"/>
              <w:rPr>
                <w:rFonts w:eastAsia="Arial" w:hint="default"/>
              </w:rPr>
            </w:pPr>
            <w:r>
              <w:rPr>
                <w:rFonts w:eastAsia="Arial" w:hint="default"/>
              </w:rPr>
              <w:t xml:space="preserve"> находит художественные специфические средства, новые образно-пластические решения для каждой творческой задачи;</w:t>
            </w:r>
          </w:p>
          <w:p>
            <w:pPr>
              <w:pStyle w:val="Listparagraph"/>
              <w:numPr>
                <w:ilvl w:val="0"/>
                <w:numId w:val="44"/>
              </w:numPr>
              <w:spacing w:before="0" w:after="0"/>
              <w:ind w:left="34" w:firstLine="0"/>
              <w:jc w:val="both"/>
              <w:rPr>
                <w:rFonts w:eastAsia="Arial" w:hint="default"/>
              </w:rPr>
            </w:pPr>
            <w:r>
              <w:rPr>
                <w:rFonts w:eastAsia="Arial" w:hint="default"/>
              </w:rPr>
              <w:t>выбирает графические средства в соответствии с тематикой и</w:t>
            </w:r>
            <w:r>
              <w:rPr>
                <w:rFonts w:eastAsia="Arial" w:hint="default"/>
              </w:rPr>
              <w:t xml:space="preserve"> задачами проекта;</w:t>
            </w:r>
          </w:p>
          <w:p>
            <w:pPr>
              <w:pStyle w:val="Listparagraph"/>
              <w:numPr>
                <w:ilvl w:val="0"/>
                <w:numId w:val="44"/>
              </w:numPr>
              <w:spacing w:before="0" w:after="0"/>
              <w:ind w:left="34" w:firstLine="0"/>
              <w:jc w:val="both"/>
              <w:rPr>
                <w:rFonts w:eastAsia="Arial" w:hint="default"/>
              </w:rPr>
            </w:pPr>
            <w:r>
              <w:rPr>
                <w:rFonts w:eastAsia="Arial" w:hint="default"/>
              </w:rPr>
              <w:t xml:space="preserve"> владеет классическими изобразительными и техническими приемами, материалами и средствами проектной графики и макетирования</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на практи</w:t>
            </w:r>
            <w:r>
              <w:rPr>
                <w:rFonts w:ascii="Times New Roman" w:eastAsia="Arial" w:hAnsi="Times New Roman" w:hint="default"/>
                <w:sz w:val="24"/>
                <w:szCs w:val="24"/>
              </w:rPr>
              <w:t>ческих занятиях;</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выполнении работ на различных этапах производственной практики;</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защите курсового проекта;</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проведении: зачетов, экзаменов по междисциплинарным курсам, экзамена (квалификационного) по моду</w:t>
            </w: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ПК 1.2. Проводить предпроектный анали</w:t>
            </w:r>
            <w:r>
              <w:rPr>
                <w:rFonts w:ascii="Times New Roman" w:eastAsia="Arial" w:hAnsi="Times New Roman" w:hint="default"/>
                <w:sz w:val="24"/>
                <w:szCs w:val="24"/>
              </w:rPr>
              <w:t>з для разработки дизайн-проектов</w:t>
            </w:r>
          </w:p>
        </w:tc>
        <w:tc>
          <w:tcPr>
            <w:cnfStyle w:val="000001000000"/>
            <w:tcW w:w="3261" w:type="dxa"/>
            <w:shd w:val="clear" w:color="auto" w:fill="auto"/>
          </w:tcPr>
          <w:p>
            <w:pPr>
              <w:pStyle w:val="Listparagraph"/>
              <w:numPr>
                <w:ilvl w:val="0"/>
                <w:numId w:val="42"/>
              </w:numPr>
              <w:spacing w:before="0" w:after="0"/>
              <w:ind w:left="34" w:hanging="34"/>
              <w:jc w:val="both"/>
              <w:rPr>
                <w:rFonts w:eastAsia="Arial" w:hint="default"/>
              </w:rPr>
            </w:pPr>
            <w:r>
              <w:rPr>
                <w:rFonts w:eastAsia="Arial" w:hint="default"/>
              </w:rPr>
              <w:t xml:space="preserve">Обучающийся </w:t>
            </w:r>
          </w:p>
          <w:p>
            <w:pPr>
              <w:pStyle w:val="Listparagraph"/>
              <w:numPr>
                <w:ilvl w:val="0"/>
                <w:numId w:val="42"/>
              </w:numPr>
              <w:spacing w:before="0" w:after="0"/>
              <w:ind w:left="34" w:hanging="34"/>
              <w:jc w:val="both"/>
              <w:rPr>
                <w:rFonts w:eastAsia="Arial" w:hint="default"/>
              </w:rPr>
            </w:pPr>
            <w:r>
              <w:rPr>
                <w:rFonts w:eastAsia="Arial" w:hint="default"/>
              </w:rPr>
              <w:t xml:space="preserve"> проводит предпроектный анализ для разработки дизайн-проектов</w:t>
            </w:r>
            <w:r>
              <w:rPr>
                <w:rFonts w:eastAsia="Arial" w:hint="default"/>
                <w:i/>
              </w:rPr>
              <w:t>,</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выполняет эскизы в соответствии с тематикой проекта;</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создаёт целостную композицию на плоскости, в объеме и пространстве, применяя известные способы</w:t>
            </w:r>
            <w:r>
              <w:rPr>
                <w:rFonts w:ascii="Times New Roman" w:eastAsia="Arial" w:hAnsi="Times New Roman" w:hint="default"/>
                <w:sz w:val="24"/>
                <w:szCs w:val="24"/>
              </w:rPr>
              <w:t xml:space="preserve"> построения и формообразования;</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использует преобразующие методы стилизации и трансформации для создания новых форм;</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создаёт цветовое единство в композиции по законам колористики;</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 xml:space="preserve">изображает человека и окружающую предметно-пространственную среду средствами </w:t>
            </w:r>
            <w:r>
              <w:rPr>
                <w:rFonts w:ascii="Times New Roman" w:eastAsia="Arial" w:hAnsi="Times New Roman" w:hint="default"/>
                <w:sz w:val="24"/>
                <w:szCs w:val="24"/>
              </w:rPr>
              <w:t>рисунка и живописи;</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 xml:space="preserve">проводит работу по целевому сбору, анализу исходных данных, подготовительного материала, </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 xml:space="preserve"> выполняет необходимые предпроектные исследования;</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владеет основными принципами, методами и приемами работы над дизайн-проектом</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Экспертная оценка </w:t>
            </w:r>
            <w:r>
              <w:rPr>
                <w:rFonts w:ascii="Times New Roman" w:eastAsia="Arial" w:hAnsi="Times New Roman" w:hint="default"/>
                <w:sz w:val="24"/>
                <w:szCs w:val="24"/>
              </w:rPr>
              <w:t>результатов деятельности обучающихся в процессе освоения образовательной программы:</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на практических занятиях;</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выполнении работ на различных этапах производственной практики;</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защите курсового проекта;</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проведении: зачетов, экзаменов по междис</w:t>
            </w:r>
            <w:r>
              <w:rPr>
                <w:rFonts w:ascii="Times New Roman" w:eastAsia="Arial" w:hAnsi="Times New Roman" w:hint="default"/>
                <w:sz w:val="24"/>
                <w:szCs w:val="24"/>
              </w:rPr>
              <w:t>циплинарным курсам, экзамена (квалификационного) по моду</w:t>
            </w: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ПК 1.3. Осуществлять процесс дизайнерского проектирования с применением специализированных компьютерных программ</w:t>
            </w:r>
          </w:p>
        </w:tc>
        <w:tc>
          <w:tcPr>
            <w:cnfStyle w:val="000001000000"/>
            <w:tcW w:w="3261" w:type="dxa"/>
            <w:shd w:val="clear" w:color="auto" w:fill="auto"/>
          </w:tcPr>
          <w:p>
            <w:pPr>
              <w:pStyle w:val="Listparagraph"/>
              <w:numPr>
                <w:ilvl w:val="0"/>
                <w:numId w:val="42"/>
              </w:numPr>
              <w:spacing w:before="0" w:after="0"/>
              <w:ind w:left="34" w:hanging="34"/>
              <w:jc w:val="both"/>
              <w:rPr>
                <w:rFonts w:eastAsia="Arial" w:hint="default"/>
              </w:rPr>
            </w:pPr>
            <w:r>
              <w:rPr>
                <w:rFonts w:eastAsia="Arial" w:hint="default"/>
              </w:rPr>
              <w:t>Обучающийся осуществляет процесс дизайнерского проектирования с применением специализ</w:t>
            </w:r>
            <w:r>
              <w:rPr>
                <w:rFonts w:eastAsia="Arial" w:hint="default"/>
              </w:rPr>
              <w:t>ированных компьютерных программ:</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использует компьютерные технологии при реализации творческого замысла;</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осуществляет процесс дизайн-проектирования;</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разрабатывает техническое задание на дизайнерскую продукцию с учетом современных тенденций в области дизайна</w:t>
            </w:r>
            <w:r>
              <w:rPr>
                <w:rFonts w:ascii="Times New Roman" w:eastAsia="Arial" w:hAnsi="Times New Roman" w:hint="default"/>
                <w:sz w:val="24"/>
                <w:szCs w:val="24"/>
              </w:rPr>
              <w:t xml:space="preserve">; </w:t>
            </w:r>
          </w:p>
          <w:p>
            <w:pPr>
              <w:pStyle w:val="Normal"/>
              <w:numPr>
                <w:ilvl w:val="0"/>
                <w:numId w:val="42"/>
              </w:numPr>
              <w:spacing w:after="0" w:line="240" w:lineRule="auto"/>
              <w:ind w:left="34" w:hanging="34"/>
              <w:jc w:val="both"/>
              <w:rPr>
                <w:rFonts w:ascii="Times New Roman" w:eastAsia="Arial" w:hAnsi="Times New Roman" w:hint="default"/>
                <w:sz w:val="24"/>
                <w:szCs w:val="24"/>
              </w:rPr>
            </w:pPr>
            <w:r>
              <w:rPr>
                <w:rFonts w:ascii="Times New Roman" w:eastAsia="Arial" w:hAnsi="Times New Roman" w:hint="default"/>
                <w:sz w:val="24"/>
                <w:szCs w:val="24"/>
              </w:rPr>
              <w:t>осуществляет процесс дизайнерского проектирования с учётом эргономических показателей</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-на практических занятиях;</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выполнении работ на различных эт</w:t>
            </w:r>
            <w:r>
              <w:rPr>
                <w:rFonts w:ascii="Times New Roman" w:eastAsia="Arial" w:hAnsi="Times New Roman" w:hint="default"/>
                <w:sz w:val="24"/>
                <w:szCs w:val="24"/>
              </w:rPr>
              <w:t>апах производственной практики;</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защите курсового проекта;</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проведении: зачетов, экзаменов по междисциплинарным курсам, экзамена (квалификационного) по моду</w:t>
            </w: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ПК 1.4.  Производить расчеты технико-экономического обоснования предлагаемого проекта</w:t>
            </w:r>
          </w:p>
        </w:tc>
        <w:tc>
          <w:tcPr>
            <w:cnfStyle w:val="000001000000"/>
            <w:tcW w:w="3261" w:type="dxa"/>
            <w:shd w:val="clear" w:color="auto" w:fill="auto"/>
          </w:tcPr>
          <w:p>
            <w:pPr>
              <w:pStyle w:val="Normal"/>
              <w:spacing w:line="240" w:lineRule="auto"/>
              <w:ind w:left="-102"/>
              <w:jc w:val="both"/>
              <w:rPr>
                <w:rFonts w:ascii="Times New Roman" w:eastAsia="Arial" w:hAnsi="Times New Roman" w:hint="default"/>
                <w:sz w:val="24"/>
                <w:szCs w:val="24"/>
              </w:rPr>
            </w:pPr>
            <w:r>
              <w:rPr>
                <w:rFonts w:ascii="Times New Roman" w:eastAsia="Arial" w:hAnsi="Times New Roman" w:hint="default"/>
                <w:sz w:val="24"/>
                <w:szCs w:val="24"/>
              </w:rPr>
              <w:t>Обучаю</w:t>
            </w:r>
            <w:r>
              <w:rPr>
                <w:rFonts w:ascii="Times New Roman" w:eastAsia="Arial" w:hAnsi="Times New Roman" w:hint="default"/>
                <w:sz w:val="24"/>
                <w:szCs w:val="24"/>
              </w:rPr>
              <w:t>щийся производит расчеты технико-экономического обоснования предлагаемого проекта</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-на практических занятиях;</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выполнении работ на различных этапах пр</w:t>
            </w:r>
            <w:r>
              <w:rPr>
                <w:rFonts w:ascii="Times New Roman" w:eastAsia="Arial" w:hAnsi="Times New Roman" w:hint="default"/>
                <w:sz w:val="24"/>
                <w:szCs w:val="24"/>
              </w:rPr>
              <w:t>оизводственной практики;</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защите курсового проекта;</w:t>
            </w:r>
          </w:p>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при проведении: зачетов, экзаменов по междисциплинарным курсам, экзамена (квалификационного) по моду</w:t>
            </w: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01 Выбирать способы решения задач профессиональной деятельности применительно к различным контек</w:t>
            </w:r>
            <w:r>
              <w:rPr>
                <w:rFonts w:ascii="Times New Roman" w:eastAsia="Arial" w:hAnsi="Times New Roman" w:hint="default"/>
                <w:sz w:val="24"/>
                <w:szCs w:val="24"/>
              </w:rPr>
              <w:t>стам</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распознает задачу и/или проблему в профессиональном и/или социальном контексте; анализирует задачу и/или проблему и выделяет её составные части; определяет этапы решения задачи;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составляет план действия; определяет необходимые ресурсы;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реализует составленный план, оценивает результат и последствия своих действий (самостоятельно или с помощью наставника)</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02 Осущ</w:t>
            </w:r>
            <w:r>
              <w:rPr>
                <w:rFonts w:ascii="Times New Roman" w:eastAsia="Arial" w:hAnsi="Times New Roman" w:hint="default"/>
                <w:sz w:val="24"/>
                <w:szCs w:val="24"/>
              </w:rPr>
              <w:t>ествлять поиск, анализ и интерпретацию информации, необходимой для выполнения задач профессиональной деятельности</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определяет задачи для поиска информации;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определяет необходимые источники информации;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 планирует процесс поиска;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структурирует</w:t>
            </w:r>
            <w:r>
              <w:rPr>
                <w:rFonts w:ascii="Times New Roman" w:eastAsia="Arial" w:hAnsi="Times New Roman" w:hint="default"/>
                <w:sz w:val="24"/>
                <w:szCs w:val="24"/>
              </w:rPr>
              <w:t xml:space="preserve"> получаемую информацию, выделяет наиболее значимое в перечне информации;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оценивает практическую значимость результатов поиска;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оформляет результаты поиска</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 xml:space="preserve">Экспертное наблюдение за деятельностью обучающегося в процессе освоения образовательной программы, </w:t>
            </w:r>
            <w:r>
              <w:rPr>
                <w:rFonts w:ascii="Times New Roman" w:eastAsia="Arial" w:hAnsi="Times New Roman" w:hint="default"/>
                <w:sz w:val="24"/>
                <w:szCs w:val="24"/>
              </w:rPr>
              <w:t>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03 Планировать и реализовывать собственное профессиональное и личностное развитие</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определяет актуальность нормативно-правовой документации в профессиональной деятельности;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применяет современную научную профессион</w:t>
            </w:r>
            <w:r>
              <w:rPr>
                <w:rFonts w:ascii="Times New Roman" w:eastAsia="Arial" w:hAnsi="Times New Roman" w:hint="default"/>
                <w:sz w:val="24"/>
                <w:szCs w:val="24"/>
              </w:rPr>
              <w:t xml:space="preserve">альную терминологию;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определяет и выстраивает траектории профессионального развития и самообразования;</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знает требования, которые предъявляются к заготовке, материалу ее изготовления, свойствам материала готовой детали (твердость, электропроводность, намаг</w:t>
            </w:r>
            <w:r>
              <w:rPr>
                <w:rFonts w:ascii="Times New Roman" w:eastAsia="Arial" w:hAnsi="Times New Roman" w:hint="default"/>
                <w:sz w:val="24"/>
                <w:szCs w:val="24"/>
              </w:rPr>
              <w:t>ничиваемость, гигроскопичность, влажность и т.п.), термической обработке</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06 Осуществлять устную и письменную коммуникацию на го</w:t>
            </w:r>
            <w:r>
              <w:rPr>
                <w:rFonts w:ascii="Times New Roman" w:eastAsia="Arial" w:hAnsi="Times New Roman" w:hint="default"/>
                <w:sz w:val="24"/>
                <w:szCs w:val="24"/>
              </w:rPr>
              <w:t>сударственном языке с учетом особенностей социального и культурного контекста</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описывает значимость своей специальности;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применяет стандарты антикоррупционного поведения</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Экспертное наблюдение за деятельностью обучающегося в процессе освоения о</w:t>
            </w:r>
            <w:r>
              <w:rPr>
                <w:rFonts w:ascii="Times New Roman" w:eastAsia="Arial" w:hAnsi="Times New Roman" w:hint="default"/>
                <w:sz w:val="24"/>
                <w:szCs w:val="24"/>
              </w:rPr>
              <w:t>бразовательной программы,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09 Использовать информационные технологии в профессиональной деятельности</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применяет средства информационных технологий для решения профессиональных задач,</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 использует современное программ</w:t>
            </w:r>
            <w:r>
              <w:rPr>
                <w:rFonts w:ascii="Times New Roman" w:eastAsia="Arial" w:hAnsi="Times New Roman" w:hint="default"/>
                <w:sz w:val="24"/>
                <w:szCs w:val="24"/>
              </w:rPr>
              <w:t>ное обеспечение</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10 Пользоваться профессиональной документацией на государственном и иностранных языках</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читает черт</w:t>
            </w:r>
            <w:r>
              <w:rPr>
                <w:rFonts w:ascii="Times New Roman" w:eastAsia="Arial" w:hAnsi="Times New Roman" w:hint="default"/>
                <w:sz w:val="24"/>
                <w:szCs w:val="24"/>
              </w:rPr>
              <w:t>ежи, понимает содержание профессиональной документации, правильно ее использует;</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понимает общий смысл документов на иностранном языке на базовые профессиональные темы</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Экспертное наблюдение за деятельностью обучающегося в процессе освоения образовательной п</w:t>
            </w:r>
            <w:r>
              <w:rPr>
                <w:rFonts w:ascii="Times New Roman" w:eastAsia="Arial" w:hAnsi="Times New Roman" w:hint="default"/>
                <w:sz w:val="24"/>
                <w:szCs w:val="24"/>
              </w:rPr>
              <w:t>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r>
        <w:trPr>
          <w:wAfter w:w="0" w:type="dxa"/>
          <w:cantSplit w:val="off"/>
        </w:trPr>
        <w:tc>
          <w:tcPr>
            <w:cnfStyle w:val="000010000000"/>
            <w:tcW w:w="2410"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ОК 11 Планировать предпринимательскую деятельность в профессиональной сфере</w:t>
            </w:r>
          </w:p>
        </w:tc>
        <w:tc>
          <w:tcPr>
            <w:cnfStyle w:val="000001000000"/>
            <w:tcW w:w="3261" w:type="dxa"/>
            <w:shd w:val="clear" w:color="auto" w:fill="auto"/>
          </w:tcPr>
          <w:p>
            <w:pPr>
              <w:pStyle w:val="Listparagraph"/>
              <w:numPr>
                <w:ilvl w:val="0"/>
                <w:numId w:val="43"/>
              </w:numPr>
              <w:spacing w:before="0" w:after="0"/>
              <w:ind w:left="34" w:firstLine="0"/>
              <w:jc w:val="both"/>
              <w:rPr>
                <w:rFonts w:eastAsia="Arial" w:hint="default"/>
              </w:rPr>
            </w:pPr>
            <w:r>
              <w:rPr>
                <w:rFonts w:eastAsia="Arial" w:hint="default"/>
              </w:rPr>
              <w:t xml:space="preserve">Обучающийся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выявляет достоинства и недостатки коммерческой идеи;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презентует идею открытия собственного дела в профессиональной деятельности;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оформляет бизнес-план;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рассчитывает размеры выплат по процентным ставкам кредитования;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определяет инвестиционную привлекательность коммерческих идей в рамках профессиональной деятельности;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 xml:space="preserve">презентует бизнес-идею; </w:t>
            </w:r>
          </w:p>
          <w:p>
            <w:pPr>
              <w:pStyle w:val="Normal"/>
              <w:numPr>
                <w:ilvl w:val="0"/>
                <w:numId w:val="43"/>
              </w:numPr>
              <w:spacing w:after="0" w:line="240" w:lineRule="auto"/>
              <w:ind w:left="34" w:firstLine="0"/>
              <w:jc w:val="both"/>
              <w:rPr>
                <w:rFonts w:ascii="Times New Roman" w:eastAsia="Arial" w:hAnsi="Times New Roman" w:hint="default"/>
                <w:sz w:val="24"/>
                <w:szCs w:val="24"/>
              </w:rPr>
            </w:pPr>
            <w:r>
              <w:rPr>
                <w:rFonts w:ascii="Times New Roman" w:eastAsia="Arial" w:hAnsi="Times New Roman" w:hint="default"/>
                <w:sz w:val="24"/>
                <w:szCs w:val="24"/>
              </w:rPr>
              <w:t>определяет источники финансирования</w:t>
            </w:r>
          </w:p>
        </w:tc>
        <w:tc>
          <w:tcPr>
            <w:cnfStyle w:val="000010000000"/>
            <w:tcW w:w="3827" w:type="dxa"/>
            <w:shd w:val="clear" w:color="auto" w:fill="auto"/>
          </w:tcPr>
          <w:p>
            <w:pPr>
              <w:pStyle w:val="Normal"/>
              <w:spacing w:line="240" w:lineRule="auto"/>
              <w:jc w:val="both"/>
              <w:rPr>
                <w:rFonts w:ascii="Times New Roman" w:eastAsia="Arial" w:hAnsi="Times New Roman" w:hint="default"/>
                <w:sz w:val="24"/>
                <w:szCs w:val="24"/>
              </w:rPr>
            </w:pPr>
            <w:r>
              <w:rPr>
                <w:rFonts w:ascii="Times New Roman" w:eastAsia="Arial" w:hAnsi="Times New Roman" w:hint="default"/>
                <w:sz w:val="24"/>
                <w:szCs w:val="24"/>
              </w:rPr>
              <w:t>Эк</w:t>
            </w:r>
            <w:r>
              <w:rPr>
                <w:rFonts w:ascii="Times New Roman" w:eastAsia="Arial" w:hAnsi="Times New Roman" w:hint="default"/>
                <w:sz w:val="24"/>
                <w:szCs w:val="24"/>
              </w:rPr>
              <w:t>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ind w:firstLine="709"/>
              <w:jc w:val="both"/>
              <w:rPr>
                <w:rFonts w:ascii="Times New Roman" w:eastAsia="Arial" w:hAnsi="Times New Roman" w:hint="default"/>
                <w:sz w:val="24"/>
                <w:szCs w:val="24"/>
              </w:rPr>
            </w:pPr>
          </w:p>
        </w:tc>
      </w:tr>
    </w:tbl>
    <w:p>
      <w:pPr>
        <w:pStyle w:val="Normal"/>
        <w:spacing w:line="240" w:lineRule="auto"/>
        <w:jc w:val="both"/>
        <w:rPr>
          <w:rFonts w:ascii="Times New Roman" w:hAnsi="Times New Roman" w:hint="default"/>
          <w:sz w:val="24"/>
          <w:szCs w:val="24"/>
        </w:rPr>
      </w:pPr>
    </w:p>
    <w:sectPr>
      <w:footerReference w:type="default" r:id="rId8"/>
      <w:footerReference w:type="even" r:id="rId9"/>
      <w:pgSz w:w="11907" w:h="16840"/>
      <w:pgMar w:top="1134" w:right="851" w:bottom="992" w:left="1418"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panose1 w:val="00000000000000000000"/>
    <w:charset w:val="00"/>
    <w:family w:val="swiss"/>
    <w:pitch w:val="variable"/>
    <w:sig w:usb0="00000000" w:usb1="00000000" w:usb2="00000000" w:usb3="00000000" w:csb0="00000000" w:csb1="00000000"/>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28</w:t>
    </w:r>
    <w:r>
      <w:fldChar w:fldCharType="end"/>
    </w:r>
  </w:p>
  <w:p>
    <w:pPr>
      <w:pStyle w:val="Normal"/>
      <w:pBdr>
        <w:top w:val="single" w:color="auto" w:sz="4" w:space="1"/>
      </w:pBdr>
      <w:tabs>
        <w:tab w:val="center" w:leader="none" w:pos="4677"/>
        <w:tab w:val="right" w:leader="none" w:pos="9355"/>
      </w:tabs>
      <w:spacing w:after="0" w:line="240" w:lineRule="auto"/>
      <w:rPr>
        <w:rFonts w:ascii="Arial" w:cs="Arial" w:hAnsi="Arial" w:hint="default"/>
        <w:sz w:val="18"/>
        <w:szCs w:val="18"/>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sz w:val="28"/>
        <w:szCs w:val="28"/>
      </w:rPr>
    </w:pPr>
    <w:r>
      <w:fldChar w:fldCharType="begin"/>
    </w:r>
    <w:r>
      <w:instrText xml:space="preserve">PAGE   \* MERGEFORMAT</w:instrText>
    </w:r>
    <w:r>
      <w:fldChar w:fldCharType="separate"/>
    </w:r>
    <w:r>
      <w:rPr>
        <w:rFonts w:hint="default"/>
        <w:lang w:val="ru-RU"/>
      </w:rPr>
      <w:t>1</w:t>
    </w:r>
    <w:r>
      <w:fldChar w:fldCharType="end"/>
    </w:r>
  </w:p>
  <w:p>
    <w:pPr>
      <w:pStyle w:val="Footer"/>
      <w:rPr>
        <w:rFonts w:hint="default"/>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separate"/>
    </w:r>
    <w:r>
      <w:rPr>
        <w:rStyle w:val="Pagenumber"/>
        <w:rFonts w:hint="default"/>
      </w:rPr>
      <w:t>2</w:t>
    </w:r>
    <w:r>
      <w:fldChar w:fldCharType="end"/>
    </w:r>
  </w:p>
  <w:p>
    <w:pPr>
      <w:pStyle w:val="Footer"/>
      <w:ind w:right="360"/>
      <w:rPr>
        <w:rFonts w:hint="default"/>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rPr>
      <w:t>36</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end"/>
    </w:r>
  </w:p>
  <w:p>
    <w:pPr>
      <w:pStyle w:val="Footer"/>
      <w:ind w:right="360"/>
      <w:rPr>
        <w:rFonts w:hint="default"/>
      </w:rPr>
    </w:pP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rFonts w:hint="default"/>
      </w:rPr>
    </w:lvl>
  </w:abstractNum>
  <w:abstractNum w:abstractNumId="1">
    <w:multiLevelType w:val="singleLevel"/>
    <w:lvl w:ilvl="0" w:tentative="0">
      <w:start w:val="1"/>
      <w:numFmt w:val="decimal"/>
      <w:suff w:val="tab"/>
      <w:lvlText w:val="%1."/>
      <w:lvlJc w:val="left"/>
      <w:pPr>
        <w:tabs>
          <w:tab w:val="num" w:leader="none" w:pos="1209"/>
        </w:tabs>
        <w:ind w:left="1209" w:hanging="360"/>
      </w:pPr>
      <w:rPr>
        <w:rFonts w:hint="default"/>
      </w:rPr>
    </w:lvl>
  </w:abstractNum>
  <w:abstractNum w:abstractNumId="2">
    <w:multiLevelType w:val="singleLevel"/>
    <w:lvl w:ilvl="0" w:tentative="0">
      <w:start w:val="1"/>
      <w:numFmt w:val="decimal"/>
      <w:suff w:val="tab"/>
      <w:lvlText w:val="%1."/>
      <w:lvlJc w:val="left"/>
      <w:pPr>
        <w:tabs>
          <w:tab w:val="num" w:leader="none" w:pos="926"/>
        </w:tabs>
        <w:ind w:left="926" w:hanging="360"/>
      </w:pPr>
      <w:rPr>
        <w:rFonts w:hint="default"/>
      </w:rPr>
    </w:lvl>
  </w:abstractNum>
  <w:abstractNum w:abstractNumId="3">
    <w:multiLevelType w:val="singleLevel"/>
    <w:lvl w:ilvl="0" w:tentative="0">
      <w:start w:val="1"/>
      <w:numFmt w:val="decimal"/>
      <w:suff w:val="tab"/>
      <w:lvlText w:val="%1."/>
      <w:lvlJc w:val="left"/>
      <w:pPr>
        <w:tabs>
          <w:tab w:val="num" w:leader="none" w:pos="643"/>
        </w:tabs>
        <w:ind w:left="643" w:hanging="360"/>
      </w:pPr>
      <w:rPr>
        <w:rFonts w:hint="default"/>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0">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2">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3">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4">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5">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6">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7">
    <w:multiLevelType w:val="hybridMultilevel"/>
    <w:lvl w:ilvl="0" w:tentative="0">
      <w:start w:val="1"/>
      <w:numFmt w:val="decimal"/>
      <w:suff w:val="tab"/>
      <w:lvlText w:val="%1."/>
      <w:lvlJc w:val="left"/>
      <w:pPr>
        <w:ind w:left="1800" w:hanging="360"/>
      </w:pPr>
      <w:rPr>
        <w:rFonts w:hint="default"/>
      </w:rPr>
    </w:lvl>
    <w:lvl w:ilvl="1" w:tentative="1">
      <w:start w:val="1"/>
      <w:numFmt w:val="lowerLetter"/>
      <w:suff w:val="tab"/>
      <w:lvlText w:val="%2."/>
      <w:lvlJc w:val="left"/>
      <w:pPr>
        <w:ind w:left="2520" w:hanging="360"/>
      </w:pPr>
      <w:rPr>
        <w:rFonts w:hint="default"/>
      </w:rPr>
    </w:lvl>
    <w:lvl w:ilvl="2" w:tentative="1">
      <w:start w:val="1"/>
      <w:numFmt w:val="lowerRoman"/>
      <w:suff w:val="tab"/>
      <w:lvlText w:val="%3."/>
      <w:lvlJc w:val="right"/>
      <w:pPr>
        <w:ind w:left="3240" w:hanging="180"/>
      </w:pPr>
      <w:rPr>
        <w:rFonts w:hint="default"/>
      </w:rPr>
    </w:lvl>
    <w:lvl w:ilvl="3" w:tentative="1">
      <w:start w:val="1"/>
      <w:numFmt w:val="decimal"/>
      <w:suff w:val="tab"/>
      <w:lvlText w:val="%4."/>
      <w:lvlJc w:val="left"/>
      <w:pPr>
        <w:ind w:left="3960" w:hanging="360"/>
      </w:pPr>
      <w:rPr>
        <w:rFonts w:hint="default"/>
      </w:rPr>
    </w:lvl>
    <w:lvl w:ilvl="4" w:tentative="1">
      <w:start w:val="1"/>
      <w:numFmt w:val="lowerLetter"/>
      <w:suff w:val="tab"/>
      <w:lvlText w:val="%5."/>
      <w:lvlJc w:val="left"/>
      <w:pPr>
        <w:ind w:left="4680" w:hanging="360"/>
      </w:pPr>
      <w:rPr>
        <w:rFonts w:hint="default"/>
      </w:rPr>
    </w:lvl>
    <w:lvl w:ilvl="5" w:tentative="1">
      <w:start w:val="1"/>
      <w:numFmt w:val="lowerRoman"/>
      <w:suff w:val="tab"/>
      <w:lvlText w:val="%6."/>
      <w:lvlJc w:val="right"/>
      <w:pPr>
        <w:ind w:left="5400" w:hanging="180"/>
      </w:pPr>
      <w:rPr>
        <w:rFonts w:hint="default"/>
      </w:rPr>
    </w:lvl>
    <w:lvl w:ilvl="6" w:tentative="1">
      <w:start w:val="1"/>
      <w:numFmt w:val="decimal"/>
      <w:suff w:val="tab"/>
      <w:lvlText w:val="%7."/>
      <w:lvlJc w:val="left"/>
      <w:pPr>
        <w:ind w:left="6120" w:hanging="360"/>
      </w:pPr>
      <w:rPr>
        <w:rFonts w:hint="default"/>
      </w:rPr>
    </w:lvl>
    <w:lvl w:ilvl="7" w:tentative="1">
      <w:start w:val="1"/>
      <w:numFmt w:val="lowerLetter"/>
      <w:suff w:val="tab"/>
      <w:lvlText w:val="%8."/>
      <w:lvlJc w:val="left"/>
      <w:pPr>
        <w:ind w:left="6840" w:hanging="360"/>
      </w:pPr>
      <w:rPr>
        <w:rFonts w:hint="default"/>
      </w:rPr>
    </w:lvl>
    <w:lvl w:ilvl="8" w:tentative="1">
      <w:start w:val="1"/>
      <w:numFmt w:val="lowerRoman"/>
      <w:suff w:val="tab"/>
      <w:lvlText w:val="%9."/>
      <w:lvlJc w:val="right"/>
      <w:pPr>
        <w:ind w:left="7560" w:hanging="180"/>
      </w:pPr>
      <w:rPr>
        <w:rFonts w:hint="default"/>
      </w:rPr>
    </w:lvl>
  </w:abstractNum>
  <w:abstractNum w:abstractNumId="1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9">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0">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1">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2">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3">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4">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5">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6">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7">
    <w:multiLevelType w:val="hybridMultilevel"/>
    <w:lvl w:ilvl="0" w:tentative="0">
      <w:start w:val="1"/>
      <w:numFmt w:val="decimal"/>
      <w:suff w:val="tab"/>
      <w:lvlText w:val="%1."/>
      <w:lvlJc w:val="left"/>
      <w:pPr>
        <w:ind w:left="1080" w:hanging="360"/>
      </w:pPr>
      <w:rPr>
        <w:rFonts w:hint="default"/>
      </w:rPr>
    </w:lvl>
    <w:lvl w:ilvl="1" w:tentative="0">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9">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0">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31">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2">
    <w:multiLevelType w:val="multilevel"/>
    <w:lvl w:ilvl="0" w:tentative="0">
      <w:start w:val="1"/>
      <w:numFmt w:val="bullet"/>
      <w:suff w:val="tab"/>
      <w:lvlText w:val=""/>
      <w:lvlJc w:val="left"/>
      <w:pPr>
        <w:ind w:left="720" w:hanging="360"/>
      </w:pPr>
      <w:rPr>
        <w:rFonts w:ascii="Symbol" w:hAnsi="Symbol" w:hint="default"/>
      </w:rPr>
    </w:lvl>
    <w:lvl w:ilvl="1" w:tentative="0">
      <w:start w:val="1"/>
      <w:numFmt w:val="bullet"/>
      <w:suff w:val="tab"/>
      <w:lvlText w:val="o"/>
      <w:lvlJc w:val="left"/>
      <w:pPr>
        <w:ind w:left="1440" w:hanging="360"/>
      </w:pPr>
      <w:rPr>
        <w:rFonts w:ascii="Courier New" w:cs="Courier New" w:eastAsia="Courier New" w:hAnsi="Courier New" w:hint="default"/>
      </w:rPr>
    </w:lvl>
    <w:lvl w:ilvl="2" w:tentative="0">
      <w:start w:val="1"/>
      <w:numFmt w:val="bullet"/>
      <w:suff w:val="tab"/>
      <w:lvlText w:val="▪"/>
      <w:lvlJc w:val="left"/>
      <w:pPr>
        <w:ind w:left="2160" w:hanging="360"/>
      </w:pPr>
      <w:rPr>
        <w:rFonts w:ascii="Noto Sans Symbols" w:cs="Noto Sans Symbols" w:eastAsia="Noto Sans Symbols" w:hAnsi="Noto Sans Symbols" w:hint="default"/>
      </w:rPr>
    </w:lvl>
    <w:lvl w:ilvl="3" w:tentative="0">
      <w:start w:val="1"/>
      <w:numFmt w:val="bullet"/>
      <w:suff w:val="tab"/>
      <w:lvlText w:val="●"/>
      <w:lvlJc w:val="left"/>
      <w:pPr>
        <w:ind w:left="2880" w:hanging="360"/>
      </w:pPr>
      <w:rPr>
        <w:rFonts w:ascii="Noto Sans Symbols" w:cs="Noto Sans Symbols" w:eastAsia="Noto Sans Symbols" w:hAnsi="Noto Sans Symbols" w:hint="default"/>
      </w:rPr>
    </w:lvl>
    <w:lvl w:ilvl="4" w:tentative="0">
      <w:start w:val="1"/>
      <w:numFmt w:val="bullet"/>
      <w:suff w:val="tab"/>
      <w:lvlText w:val="o"/>
      <w:lvlJc w:val="left"/>
      <w:pPr>
        <w:ind w:left="3600" w:hanging="360"/>
      </w:pPr>
      <w:rPr>
        <w:rFonts w:ascii="Courier New" w:cs="Courier New" w:eastAsia="Courier New" w:hAnsi="Courier New" w:hint="default"/>
      </w:rPr>
    </w:lvl>
    <w:lvl w:ilvl="5" w:tentative="0">
      <w:start w:val="1"/>
      <w:numFmt w:val="bullet"/>
      <w:suff w:val="tab"/>
      <w:lvlText w:val="▪"/>
      <w:lvlJc w:val="left"/>
      <w:pPr>
        <w:ind w:left="4320" w:hanging="360"/>
      </w:pPr>
      <w:rPr>
        <w:rFonts w:ascii="Noto Sans Symbols" w:cs="Noto Sans Symbols" w:eastAsia="Noto Sans Symbols" w:hAnsi="Noto Sans Symbols" w:hint="default"/>
      </w:rPr>
    </w:lvl>
    <w:lvl w:ilvl="6" w:tentative="0">
      <w:start w:val="1"/>
      <w:numFmt w:val="bullet"/>
      <w:suff w:val="tab"/>
      <w:lvlText w:val="●"/>
      <w:lvlJc w:val="left"/>
      <w:pPr>
        <w:ind w:left="5040" w:hanging="360"/>
      </w:pPr>
      <w:rPr>
        <w:rFonts w:ascii="Noto Sans Symbols" w:cs="Noto Sans Symbols" w:eastAsia="Noto Sans Symbols" w:hAnsi="Noto Sans Symbols" w:hint="default"/>
      </w:rPr>
    </w:lvl>
    <w:lvl w:ilvl="7" w:tentative="0">
      <w:start w:val="1"/>
      <w:numFmt w:val="bullet"/>
      <w:suff w:val="tab"/>
      <w:lvlText w:val="o"/>
      <w:lvlJc w:val="left"/>
      <w:pPr>
        <w:ind w:left="5760" w:hanging="360"/>
      </w:pPr>
      <w:rPr>
        <w:rFonts w:ascii="Courier New" w:cs="Courier New" w:eastAsia="Courier New" w:hAnsi="Courier New" w:hint="default"/>
      </w:rPr>
    </w:lvl>
    <w:lvl w:ilvl="8" w:tentative="0">
      <w:start w:val="1"/>
      <w:numFmt w:val="bullet"/>
      <w:suff w:val="tab"/>
      <w:lvlText w:val="▪"/>
      <w:lvlJc w:val="left"/>
      <w:pPr>
        <w:ind w:left="6480" w:hanging="360"/>
      </w:pPr>
      <w:rPr>
        <w:rFonts w:ascii="Noto Sans Symbols" w:cs="Noto Sans Symbols" w:eastAsia="Noto Sans Symbols" w:hAnsi="Noto Sans Symbols" w:hint="default"/>
      </w:rPr>
    </w:lvl>
  </w:abstractNum>
  <w:abstractNum w:abstractNumId="33">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5">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6">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7">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9">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40">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b/>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4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42">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2"/>
  </w:num>
  <w:num w:numId="2">
    <w:abstractNumId w:val="39"/>
  </w:num>
  <w:num w:numId="3">
    <w:abstractNumId w:val="10"/>
  </w:num>
  <w:num w:numId="4">
    <w:abstractNumId w:val="21"/>
  </w:num>
  <w:num w:numId="5">
    <w:abstractNumId w:val="27"/>
  </w:num>
  <w:num w:numId="6">
    <w:abstractNumId w:val="17"/>
  </w:num>
  <w:num w:numId="7">
    <w:abstractNumId w:val="25"/>
  </w:num>
  <w:num w:numId="8">
    <w:abstractNumId w:val="41"/>
  </w:num>
  <w:num w:numId="9">
    <w:abstractNumId w:val="23"/>
  </w:num>
  <w:num w:numId="10">
    <w:abstractNumId w:val="35"/>
  </w:num>
  <w:num w:numId="11">
    <w:abstractNumId w:val="33"/>
  </w:num>
  <w:num w:numId="12">
    <w:abstractNumId w:val="37"/>
  </w:num>
  <w:num w:numId="13">
    <w:abstractNumId w:val="22"/>
  </w:num>
  <w:num w:numId="14">
    <w:abstractNumId w:val="26"/>
  </w:num>
  <w:num w:numId="15">
    <w:abstractNumId w:val="42"/>
  </w:num>
  <w:num w:numId="16">
    <w:abstractNumId w:val="20"/>
  </w:num>
  <w:num w:numId="17">
    <w:abstractNumId w:val="18"/>
  </w:num>
  <w:num w:numId="18">
    <w:abstractNumId w:val="36"/>
  </w:num>
  <w:num w:numId="19">
    <w:abstractNumId w:val="18"/>
    <w:lvlOverride w:ilvl="0">
      <w:lvl w:ilvl="0" w:tentative="0">
        <w:start w:val="1"/>
        <w:numFmt w:val="decimal"/>
        <w:suff w:val="tab"/>
        <w:lvlText w:val="%1."/>
        <w:lvlJc w:val="left"/>
        <w:pPr/>
        <w:rPr/>
      </w:lvl>
    </w:lvlOverride>
    <w:lvlOverride w:ilvl="1">
      <w:lvl w:ilvl="1" w:tentative="0">
        <w:start w:val="1"/>
        <w:numFmt w:val="decimal"/>
        <w:suff w:val="tab"/>
        <w:lvlText w:val="%2."/>
        <w:lvlJc w:val="left"/>
        <w:pPr/>
        <w:rPr/>
      </w:lvl>
    </w:lvlOverride>
    <w:lvlOverride w:ilvl="2">
      <w:lvl w:ilvl="2" w:tentative="0">
        <w:start w:val="1"/>
        <w:numFmt w:val="decimal"/>
        <w:suff w:val="tab"/>
        <w:lvlText w:val="%3."/>
        <w:lvlJc w:val="left"/>
        <w:pPr/>
        <w:rPr/>
      </w:lvl>
    </w:lvlOverride>
    <w:lvlOverride w:ilvl="3">
      <w:lvl w:ilvl="3" w:tentative="0">
        <w:start w:val="1"/>
        <w:numFmt w:val="decimal"/>
        <w:suff w:val="tab"/>
        <w:lvlText w:val="%4."/>
        <w:lvlJc w:val="left"/>
        <w:pPr/>
        <w:rPr/>
      </w:lvl>
    </w:lvlOverride>
    <w:lvlOverride w:ilvl="4">
      <w:lvl w:ilvl="4" w:tentative="0">
        <w:start w:val="1"/>
        <w:numFmt w:val="decimal"/>
        <w:suff w:val="tab"/>
        <w:lvlText w:val="%5."/>
        <w:lvlJc w:val="left"/>
        <w:pPr/>
        <w:rPr/>
      </w:lvl>
    </w:lvlOverride>
    <w:lvlOverride w:ilvl="5">
      <w:lvl w:ilvl="5" w:tentative="0">
        <w:start w:val="1"/>
        <w:numFmt w:val="decimal"/>
        <w:suff w:val="tab"/>
        <w:lvlText w:val="%6."/>
        <w:lvlJc w:val="left"/>
        <w:pPr/>
        <w:rPr/>
      </w:lvl>
    </w:lvlOverride>
    <w:lvlOverride w:ilvl="6">
      <w:lvl w:ilvl="6" w:tentative="0">
        <w:start w:val="1"/>
        <w:numFmt w:val="decimal"/>
        <w:suff w:val="tab"/>
        <w:lvlText w:val="%7."/>
        <w:lvlJc w:val="left"/>
        <w:pPr/>
        <w:rPr/>
      </w:lvl>
    </w:lvlOverride>
    <w:lvlOverride w:ilvl="7">
      <w:lvl w:ilvl="7" w:tentative="0">
        <w:start w:val="1"/>
        <w:numFmt w:val="decimal"/>
        <w:suff w:val="tab"/>
        <w:lvlText w:val="%8."/>
        <w:lvlJc w:val="left"/>
        <w:pPr/>
        <w:rPr/>
      </w:lvl>
    </w:lvlOverride>
    <w:lvlOverride w:ilvl="8">
      <w:lvl w:ilvl="8" w:tentative="0">
        <w:start w:val="1"/>
        <w:numFmt w:val="decimal"/>
        <w:suff w:val="tab"/>
        <w:lvlText w:val="%9."/>
        <w:lvlJc w:val="left"/>
        <w:pPr/>
        <w:rPr/>
      </w:lvl>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4"/>
  </w:num>
  <w:num w:numId="30">
    <w:abstractNumId w:val="29"/>
  </w:num>
  <w:num w:numId="31">
    <w:abstractNumId w:val="30"/>
  </w:num>
  <w:num w:numId="32">
    <w:abstractNumId w:val="24"/>
  </w:num>
  <w:num w:numId="33">
    <w:abstractNumId w:val="38"/>
  </w:num>
  <w:num w:numId="34">
    <w:abstractNumId w:val="40"/>
  </w:num>
  <w:num w:numId="35">
    <w:abstractNumId w:val="31"/>
  </w:num>
  <w:num w:numId="36">
    <w:abstractNumId w:val="15"/>
  </w:num>
  <w:num w:numId="37">
    <w:abstractNumId w:val="9"/>
  </w:num>
  <w:num w:numId="38">
    <w:abstractNumId w:val="13"/>
  </w:num>
  <w:num w:numId="39">
    <w:abstractNumId w:val="16"/>
  </w:num>
  <w:num w:numId="40">
    <w:abstractNumId w:val="19"/>
  </w:num>
  <w:num w:numId="41">
    <w:abstractNumId w:val="32"/>
  </w:num>
  <w:num w:numId="42">
    <w:abstractNumId w:val="14"/>
  </w:num>
  <w:num w:numId="43">
    <w:abstractNumId w:val="11"/>
  </w:num>
  <w:num w:numId="4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rFonts w:ascii="Calibri" w:cs="Times New Roman" w:eastAsia="Times New Roman" w:hAnsi="Calibri" w:hint="default"/>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hint="default"/>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hint="default"/>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hint="default"/>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hint="default"/>
      <w:sz w:val="24"/>
      <w:szCs w:val="24"/>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Calibri Light" w:cs="Times New Roman" w:hAnsi="Calibri Light" w:hint="default"/>
      <w:color w:val="1f3763"/>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Calibri Light" w:cs="Times New Roman" w:hAnsi="Calibri Light" w:hint="default"/>
      <w:i/>
      <w:iCs/>
      <w:color w:val="1f3763"/>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Calibri Light" w:cs="Times New Roman" w:hAnsi="Calibri Light" w:hint="default"/>
      <w:i/>
      <w:iCs/>
      <w:color w:val="404040"/>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Calibri Light" w:cs="Times New Roman" w:hAnsi="Calibri Light" w:hint="default"/>
      <w:color w:val="404040"/>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Calibri Light" w:cs="Times New Roman" w:hAnsi="Calibri Light" w:hint="default"/>
      <w:i/>
      <w:iCs/>
      <w:color w:val="404040"/>
      <w:sz w:val="20"/>
      <w:szCs w:val="20"/>
    </w:rPr>
  </w:style>
  <w:style w:type="character" w:default="1" w:styleId="Defaultparagraphfont">
    <w:name w:val="Default paragraph font"/>
    <w:aliases w:val="Основной шрифт абзаца"/>
    <w:uiPriority w:val="1"/>
    <w:unhideWhenUsed w:val="on"/>
    <w:rPr>
      <w:rFonts w:hint="default"/>
    </w:rPr>
  </w:style>
  <w:style w:type="table" w:default="1" w:styleId="Normaltable">
    <w:name w:val="Normal table"/>
    <w:aliases w:val="Обычная таблица"/>
    <w:uiPriority w:val="99"/>
    <w:semiHidden w:val="on"/>
    <w:unhideWhenUsed w:val="on"/>
    <w:qFormat w:val="on"/>
    <w:pPr/>
    <w:rPr>
      <w:rFonts w:hint="default"/>
    </w:rPr>
    <w:tblPr>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hint="default"/>
      <w:b/>
      <w:bCs/>
      <w:sz w:val="24"/>
      <w:szCs w:val="24"/>
    </w:rPr>
  </w:style>
  <w:style w:type="character" w:customStyle="1" w:styleId="Заголовок2Знак">
    <w:name w:val="Заголовок 2 Знак"/>
    <w:link w:val="Heading2"/>
    <w:uiPriority w:val="99"/>
    <w:rPr>
      <w:rFonts w:ascii="Arial" w:cs="Times New Roman" w:hAnsi="Arial" w:hint="default"/>
      <w:b/>
      <w:bCs/>
      <w:i/>
      <w:iCs/>
      <w:sz w:val="28"/>
      <w:szCs w:val="28"/>
    </w:rPr>
  </w:style>
  <w:style w:type="character" w:customStyle="1" w:styleId="Заголовок3Знак">
    <w:name w:val="Заголовок 3 Знак"/>
    <w:link w:val="Heading3"/>
    <w:uiPriority w:val="99"/>
    <w:rPr>
      <w:rFonts w:ascii="Arial" w:cs="Times New Roman" w:hAnsi="Arial" w:hint="default"/>
      <w:b/>
      <w:bCs/>
      <w:sz w:val="26"/>
      <w:szCs w:val="26"/>
    </w:rPr>
  </w:style>
  <w:style w:type="character" w:customStyle="1" w:styleId="Заголовок4Знак">
    <w:name w:val="Заголовок 4 Знак"/>
    <w:link w:val="Heading4"/>
    <w:uiPriority w:val="99"/>
    <w:rPr>
      <w:rFonts w:ascii="Times New Roman" w:cs="Times New Roman" w:hAnsi="Times New Roman" w:hint="default"/>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hint="default"/>
      <w:sz w:val="24"/>
      <w:szCs w:val="24"/>
    </w:rPr>
  </w:style>
  <w:style w:type="character" w:customStyle="1" w:styleId="ОсновнойтекстЗнак">
    <w:name w:val="Основной текст Знак"/>
    <w:link w:val="Bodytext"/>
    <w:uiPriority w:val="0"/>
    <w:rPr>
      <w:rFonts w:ascii="Times New Roman" w:cs="Times New Roman" w:hAnsi="Times New Roman" w:hint="default"/>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hint="default"/>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hint="default"/>
      <w:sz w:val="24"/>
      <w:szCs w:val="24"/>
    </w:rPr>
  </w:style>
  <w:style w:type="character" w:customStyle="1" w:styleId="Blk">
    <w:name w:val="Blk"/>
    <w:uiPriority w:val="0"/>
    <w:rPr>
      <w:rFonts w:hint="default"/>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hint="default"/>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hint="default"/>
      <w:sz w:val="24"/>
      <w:szCs w:val="24"/>
    </w:rPr>
  </w:style>
  <w:style w:type="character" w:styleId="Pagenumber">
    <w:name w:val="Page number"/>
    <w:aliases w:val="Номер страницы"/>
    <w:uiPriority w:val="0"/>
    <w:rPr>
      <w:rFonts w:cs="Times New Roman" w:hint="default"/>
    </w:rPr>
  </w:style>
  <w:style w:type="paragraph" w:styleId="Normal(web)">
    <w:name w:val="Normal (web)"/>
    <w:aliases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hint="default"/>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hint="default"/>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hint="default"/>
      <w:sz w:val="20"/>
      <w:szCs w:val="20"/>
      <w:lang w:val="en-US"/>
    </w:rPr>
  </w:style>
  <w:style w:type="character" w:styleId="Footnotereference">
    <w:name w:val="Footnote reference"/>
    <w:aliases w:val="Знак сноски"/>
    <w:uiPriority w:val="99"/>
    <w:rPr>
      <w:rFonts w:cs="Times New Roman" w:hint="default"/>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hint="default"/>
      <w:sz w:val="20"/>
      <w:szCs w:val="24"/>
      <w:lang w:eastAsia="ko-KR"/>
    </w:rPr>
  </w:style>
  <w:style w:type="character" w:styleId="Hyperlink">
    <w:name w:val="Hyperlink"/>
    <w:aliases w:val="Гиперссылка"/>
    <w:uiPriority w:val="99"/>
    <w:rPr>
      <w:rFonts w:cs="Times New Roman" w:hint="default"/>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hint="default"/>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hint="default"/>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hint="default"/>
      <w:sz w:val="28"/>
      <w:szCs w:val="28"/>
    </w:rPr>
  </w:style>
  <w:style w:type="character" w:customStyle="1" w:styleId="FootnoteTextChar">
    <w:name w:val="Footnote Text Char"/>
    <w:uiPriority w:val="0"/>
    <w:rPr>
      <w:rFonts w:ascii="Times New Roman" w:hAnsi="Times New Roman" w:hint="default"/>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АбзацспискаЗнак,Содержание.2уровеньЗнак,ListParagraphЗнак"/>
    <w:uiPriority w:val="34"/>
    <w:qFormat w:val="on"/>
    <w:pPr>
      <w:spacing w:before="120" w:after="120" w:line="240" w:lineRule="auto"/>
      <w:ind w:left="708"/>
    </w:pPr>
    <w:rPr>
      <w:rFonts w:ascii="Times New Roman" w:hAnsi="Times New Roman" w:hint="default"/>
      <w:sz w:val="24"/>
      <w:szCs w:val="24"/>
    </w:rPr>
  </w:style>
  <w:style w:type="character" w:styleId="Emphasis">
    <w:name w:val="Emphasis"/>
    <w:aliases w:val="Выделение"/>
    <w:uiPriority w:val="0"/>
    <w:qFormat w:val="on"/>
    <w:rPr>
      <w:rFonts w:cs="Times New Roman" w:hint="default"/>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hint="default"/>
      <w:sz w:val="18"/>
      <w:szCs w:val="18"/>
    </w:rPr>
  </w:style>
  <w:style w:type="character" w:customStyle="1" w:styleId="ТекствыноскиЗнак">
    <w:name w:val="Текст выноски Знак"/>
    <w:link w:val="Balloontext"/>
    <w:uiPriority w:val="99"/>
    <w:rPr>
      <w:rFonts w:ascii="Segoe UI" w:cs="Times New Roman" w:hAnsi="Segoe UI" w:hint="default"/>
      <w:sz w:val="18"/>
      <w:szCs w:val="18"/>
    </w:rPr>
  </w:style>
  <w:style w:type="paragraph" w:customStyle="1" w:styleId="ConsPlusNormal">
    <w:name w:val="ConsPlusNormal"/>
    <w:uiPriority w:val="0"/>
    <w:pPr>
      <w:widowControl w:val="off"/>
    </w:pPr>
    <w:rPr>
      <w:rFonts w:ascii="Arial" w:cs="Arial" w:hAnsi="Arial" w:hint="default"/>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hint="default"/>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hint="default"/>
      <w:sz w:val="24"/>
      <w:szCs w:val="24"/>
    </w:rPr>
  </w:style>
  <w:style w:type="character" w:customStyle="1" w:styleId="ТекстпримечанияЗнак11">
    <w:name w:val="Текст примечания Знак11"/>
    <w:uiPriority w:val="99"/>
    <w:rPr>
      <w:rFonts w:cs="Times New Roman" w:hint="default"/>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rFonts w:hint="default"/>
      <w:sz w:val="20"/>
      <w:szCs w:val="20"/>
    </w:rPr>
  </w:style>
  <w:style w:type="character" w:customStyle="1" w:styleId="ТекстпримечанияЗнак">
    <w:name w:val="Текст примечания Знак"/>
    <w:link w:val="Annotationtext"/>
    <w:uiPriority w:val="99"/>
    <w:rPr>
      <w:rFonts w:cs="Times New Roman" w:hint="default"/>
      <w:sz w:val="20"/>
      <w:szCs w:val="20"/>
    </w:rPr>
  </w:style>
  <w:style w:type="character" w:customStyle="1" w:styleId="ТекстпримечанияЗнак1">
    <w:name w:val="Текст примечания Знак1"/>
    <w:uiPriority w:val="99"/>
    <w:rPr>
      <w:rFonts w:cs="Times New Roman" w:hint="default"/>
      <w:sz w:val="20"/>
      <w:szCs w:val="20"/>
    </w:rPr>
  </w:style>
  <w:style w:type="character" w:customStyle="1" w:styleId="ТемапримечанияЗнак11">
    <w:name w:val="Тема примечания Знак11"/>
    <w:uiPriority w:val="99"/>
    <w:rPr>
      <w:rFonts w:cs="Times New Roman" w:hint="default"/>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hint="default"/>
      <w:b/>
      <w:bCs/>
    </w:rPr>
  </w:style>
  <w:style w:type="character" w:customStyle="1" w:styleId="ТемапримечанияЗнак">
    <w:name w:val="Тема примечания Знак"/>
    <w:link w:val="Annotationsubject"/>
    <w:uiPriority w:val="99"/>
    <w:rPr>
      <w:rFonts w:ascii="Times New Roman" w:cs="Times New Roman" w:hAnsi="Times New Roman" w:hint="default"/>
      <w:b/>
      <w:bCs/>
      <w:sz w:val="20"/>
      <w:szCs w:val="20"/>
    </w:rPr>
  </w:style>
  <w:style w:type="character" w:customStyle="1" w:styleId="ТемапримечанияЗнак1">
    <w:name w:val="Тема примечания Знак1"/>
    <w:uiPriority w:val="99"/>
    <w:rPr>
      <w:rFonts w:cs="Times New Roman" w:hint="default"/>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hint="default"/>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hint="default"/>
      <w:sz w:val="24"/>
      <w:szCs w:val="24"/>
    </w:rPr>
  </w:style>
  <w:style w:type="character" w:customStyle="1" w:styleId="Apple-converted-space">
    <w:name w:val="Apple-converted-space"/>
    <w:uiPriority w:val="0"/>
    <w:rPr>
      <w:rFonts w:hint="default"/>
    </w:rPr>
  </w:style>
  <w:style w:type="character" w:customStyle="1" w:styleId="Цветовоевыделение">
    <w:name w:val="Цветовое выделение"/>
    <w:uiPriority w:val="99"/>
    <w:rPr>
      <w:rFonts w:hint="default"/>
      <w:b/>
      <w:color w:val="26282f"/>
    </w:rPr>
  </w:style>
  <w:style w:type="character" w:customStyle="1" w:styleId="Гипертекстоваяссылка">
    <w:name w:val="Гипертекстовая ссылка"/>
    <w:uiPriority w:val="99"/>
    <w:rPr>
      <w:rFonts w:hint="default"/>
      <w:b/>
      <w:color w:val="106bbe"/>
    </w:rPr>
  </w:style>
  <w:style w:type="character" w:customStyle="1" w:styleId="Активнаягипертекстоваяссылка">
    <w:name w:val="Активная гипертекстовая ссылка"/>
    <w:uiPriority w:val="99"/>
    <w:rPr>
      <w:rFonts w:hint="default"/>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Внимание:криминал!!">
    <w:name w:val="Внимание: криминал!!"/>
    <w:basedOn w:val="Внимание"/>
    <w:next w:val="Normal"/>
    <w:uiPriority w:val="99"/>
    <w:pPr/>
    <w:rPr>
      <w:rFonts w:hint="default"/>
    </w:rPr>
  </w:style>
  <w:style w:type="paragraph" w:customStyle="1" w:styleId="Внимание:недобросовестность!">
    <w:name w:val="Внимание: недобросовестность!"/>
    <w:basedOn w:val="Внимание"/>
    <w:next w:val="Normal"/>
    <w:uiPriority w:val="99"/>
    <w:pPr/>
    <w:rPr>
      <w:rFonts w:hint="default"/>
    </w:rPr>
  </w:style>
  <w:style w:type="character" w:customStyle="1" w:styleId="ВыделениедляБазовогоПоиска">
    <w:name w:val="Выделение для Базового Поиска"/>
    <w:uiPriority w:val="99"/>
    <w:rPr>
      <w:rFonts w:hint="default"/>
      <w:b/>
      <w:color w:val="0058a9"/>
    </w:rPr>
  </w:style>
  <w:style w:type="character" w:customStyle="1" w:styleId="ВыделениедляБазовогоПоиска(курсив)">
    <w:name w:val="Выделение для Базового Поиска (курсив)"/>
    <w:uiPriority w:val="99"/>
    <w:rPr>
      <w:rFonts w:hint="default"/>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hint="default"/>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hint="default"/>
    </w:rPr>
  </w:style>
  <w:style w:type="paragraph" w:customStyle="1" w:styleId="Заголовок1">
    <w:name w:val="Заголовок1"/>
    <w:basedOn w:val="Основноеменю(преемственное)"/>
    <w:next w:val="Normal"/>
    <w:uiPriority w:val="99"/>
    <w:pPr/>
    <w:rPr>
      <w:rFonts w:hint="default"/>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hint="default"/>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hint="default"/>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hint="default"/>
      <w:i/>
      <w:iCs/>
      <w:color w:val="000080"/>
    </w:rPr>
  </w:style>
  <w:style w:type="character" w:customStyle="1" w:styleId="Заголовоксвоегосообщения">
    <w:name w:val="Заголовок своего сообщения"/>
    <w:uiPriority w:val="99"/>
    <w:rPr>
      <w:rFonts w:hint="default"/>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hint="default"/>
      <w:sz w:val="24"/>
      <w:szCs w:val="24"/>
    </w:rPr>
  </w:style>
  <w:style w:type="character" w:customStyle="1" w:styleId="Заголовокчужогосообщения">
    <w:name w:val="Заголовок чужого сообщения"/>
    <w:uiPriority w:val="99"/>
    <w:rPr>
      <w:rFonts w:hint="default"/>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hint="default"/>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rFonts w:hint="default"/>
    </w:rPr>
  </w:style>
  <w:style w:type="paragraph" w:customStyle="1" w:styleId="Интерактивныйзаголовок">
    <w:name w:val="Интерактивный заголовок"/>
    <w:basedOn w:val="Заголовок1"/>
    <w:next w:val="Normal"/>
    <w:uiPriority w:val="99"/>
    <w:pPr/>
    <w:rPr>
      <w:rFonts w:hint="default"/>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hint="default"/>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rFonts w:hint="default"/>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hint="default"/>
      <w:sz w:val="24"/>
      <w:szCs w:val="24"/>
    </w:rPr>
  </w:style>
  <w:style w:type="paragraph" w:customStyle="1" w:styleId="Комментарий">
    <w:name w:val="Комментарий"/>
    <w:basedOn w:val="Текст(справка)"/>
    <w:next w:val="Normal"/>
    <w:uiPriority w:val="99"/>
    <w:pPr>
      <w:spacing w:before="75"/>
      <w:ind w:right="0"/>
      <w:jc w:val="both"/>
    </w:pPr>
    <w:rPr>
      <w:rFonts w:hint="default"/>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rFonts w:hint="default"/>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Колонтитул(левый)">
    <w:name w:val="Колонтитул (левый)"/>
    <w:basedOn w:val="Текст(лев.подпись)"/>
    <w:next w:val="Normal"/>
    <w:uiPriority w:val="99"/>
    <w:pPr/>
    <w:rPr>
      <w:rFonts w:hint="default"/>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hint="default"/>
      <w:sz w:val="24"/>
      <w:szCs w:val="24"/>
    </w:rPr>
  </w:style>
  <w:style w:type="paragraph" w:customStyle="1" w:styleId="Колонтитул(правый)">
    <w:name w:val="Колонтитул (правый)"/>
    <w:basedOn w:val="Текст(прав.подпись)"/>
    <w:next w:val="Normal"/>
    <w:uiPriority w:val="99"/>
    <w:pPr/>
    <w:rPr>
      <w:rFonts w:hint="default"/>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rFonts w:hint="default"/>
      <w:shd w:val="clear" w:color="auto" w:fill="ffdfe0"/>
    </w:rPr>
  </w:style>
  <w:style w:type="paragraph" w:customStyle="1" w:styleId="Кудаобратиться?">
    <w:name w:val="Куда обратиться?"/>
    <w:basedOn w:val="Внимание"/>
    <w:next w:val="Normal"/>
    <w:uiPriority w:val="99"/>
    <w:pPr/>
    <w:rPr>
      <w:rFonts w:hint="default"/>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hint="default"/>
      <w:sz w:val="24"/>
      <w:szCs w:val="24"/>
    </w:rPr>
  </w:style>
  <w:style w:type="character" w:customStyle="1" w:styleId="Найденныеслова">
    <w:name w:val="Найденные слова"/>
    <w:uiPriority w:val="99"/>
    <w:rPr>
      <w:rFonts w:hint="default"/>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hint="default"/>
      <w:sz w:val="20"/>
      <w:szCs w:val="20"/>
      <w:shd w:val="clear" w:color="auto" w:fill="efffad"/>
    </w:rPr>
  </w:style>
  <w:style w:type="character" w:customStyle="1" w:styleId="Невступилвсилу">
    <w:name w:val="Не вступил в силу"/>
    <w:uiPriority w:val="99"/>
    <w:rPr>
      <w:rFonts w:hint="default"/>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rFonts w:hint="default"/>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hint="default"/>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hint="default"/>
      <w:sz w:val="24"/>
      <w:szCs w:val="24"/>
    </w:rPr>
  </w:style>
  <w:style w:type="paragraph" w:customStyle="1" w:styleId="Оглавление">
    <w:name w:val="Оглавление"/>
    <w:basedOn w:val="Таблицы(моноширинный)"/>
    <w:next w:val="Normal"/>
    <w:uiPriority w:val="99"/>
    <w:pPr>
      <w:ind w:left="140"/>
    </w:pPr>
    <w:rPr>
      <w:rFonts w:hint="default"/>
    </w:rPr>
  </w:style>
  <w:style w:type="character" w:customStyle="1" w:styleId="Опечатки">
    <w:name w:val="Опечатки"/>
    <w:uiPriority w:val="99"/>
    <w:rPr>
      <w:rFonts w:hint="default"/>
      <w:color w:val="ff0000"/>
    </w:rPr>
  </w:style>
  <w:style w:type="paragraph" w:customStyle="1" w:styleId="Переменнаячасть">
    <w:name w:val="Переменная часть"/>
    <w:basedOn w:val="Основноеменю(преемственное)"/>
    <w:next w:val="Normal"/>
    <w:uiPriority w:val="99"/>
    <w:pPr/>
    <w:rPr>
      <w:rFonts w:hint="default"/>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hint="default"/>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rFonts w:hint="default"/>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hint="default"/>
      <w:sz w:val="24"/>
      <w:szCs w:val="24"/>
    </w:rPr>
  </w:style>
  <w:style w:type="paragraph" w:customStyle="1" w:styleId="Постояннаячасть">
    <w:name w:val="Постоянная часть"/>
    <w:basedOn w:val="Основноеменю(преемственное)"/>
    <w:next w:val="Normal"/>
    <w:uiPriority w:val="99"/>
    <w:pPr/>
    <w:rPr>
      <w:rFonts w:hint="default"/>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Пример.">
    <w:name w:val="Пример."/>
    <w:basedOn w:val="Внимание"/>
    <w:next w:val="Normal"/>
    <w:uiPriority w:val="99"/>
    <w:pPr/>
    <w:rPr>
      <w:rFonts w:hint="default"/>
    </w:rPr>
  </w:style>
  <w:style w:type="paragraph" w:customStyle="1" w:styleId="Примечание.">
    <w:name w:val="Примечание."/>
    <w:basedOn w:val="Внимание"/>
    <w:next w:val="Normal"/>
    <w:uiPriority w:val="99"/>
    <w:pPr/>
    <w:rPr>
      <w:rFonts w:hint="default"/>
    </w:rPr>
  </w:style>
  <w:style w:type="character" w:customStyle="1" w:styleId="Продолжениессылки">
    <w:name w:val="Продолжение ссылки"/>
    <w:uiPriority w:val="99"/>
    <w:rPr>
      <w:rFonts w:hint="default"/>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hint="default"/>
      <w:sz w:val="24"/>
      <w:szCs w:val="24"/>
    </w:rPr>
  </w:style>
  <w:style w:type="character" w:customStyle="1" w:styleId="Сравнениередакций">
    <w:name w:val="Сравнение редакций"/>
    <w:uiPriority w:val="99"/>
    <w:rPr>
      <w:rFonts w:hint="default"/>
      <w:b/>
      <w:color w:val="26282f"/>
    </w:rPr>
  </w:style>
  <w:style w:type="character" w:customStyle="1" w:styleId="Сравнениередакций.Добавленныйфрагмент">
    <w:name w:val="Сравнение редакций. Добавленный фрагмент"/>
    <w:uiPriority w:val="99"/>
    <w:rPr>
      <w:rFonts w:hint="default"/>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rFonts w:hint="default"/>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hint="default"/>
      <w:sz w:val="24"/>
      <w:szCs w:val="24"/>
    </w:rPr>
  </w:style>
  <w:style w:type="character" w:customStyle="1" w:styleId="Ссылканаутратившийсилудокумент">
    <w:name w:val="Ссылка на утративший силу документ"/>
    <w:uiPriority w:val="99"/>
    <w:rPr>
      <w:rFonts w:hint="default"/>
      <w:b/>
      <w:color w:val="749232"/>
    </w:rPr>
  </w:style>
  <w:style w:type="paragraph" w:customStyle="1" w:styleId="Текствтаблице">
    <w:name w:val="Текст в таблице"/>
    <w:basedOn w:val="Нормальный(таблица)"/>
    <w:next w:val="Normal"/>
    <w:uiPriority w:val="99"/>
    <w:pPr>
      <w:ind w:firstLine="500"/>
    </w:pPr>
    <w:rPr>
      <w:rFonts w:hint="default"/>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hint="default"/>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hint="default"/>
      <w:color w:val="463f31"/>
      <w:sz w:val="24"/>
      <w:szCs w:val="24"/>
      <w:shd w:val="clear" w:color="auto" w:fill="ffffa6"/>
    </w:rPr>
  </w:style>
  <w:style w:type="character" w:customStyle="1" w:styleId="Утратилсилу">
    <w:name w:val="Утратил силу"/>
    <w:uiPriority w:val="99"/>
    <w:rPr>
      <w:rFonts w:hint="default"/>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rFonts w:hint="default"/>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hint="default"/>
      <w:sz w:val="24"/>
      <w:szCs w:val="24"/>
    </w:rPr>
  </w:style>
  <w:style w:type="paragraph" w:customStyle="1" w:styleId="Default">
    <w:name w:val="Default"/>
    <w:uiPriority w:val="0"/>
    <w:pPr/>
    <w:rPr>
      <w:rFonts w:ascii="Times New Roman" w:hAnsi="Times New Roman" w:hint="default"/>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hint="default"/>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hint="default"/>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hint="default"/>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hint="default"/>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hint="default"/>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hint="default"/>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hint="default"/>
      <w:sz w:val="20"/>
      <w:szCs w:val="20"/>
    </w:rPr>
  </w:style>
  <w:style w:type="paragraph" w:customStyle="1" w:styleId="S_1">
    <w:name w:val="S_1"/>
    <w:basedOn w:val="Normal"/>
    <w:uiPriority w:val="0"/>
    <w:pPr>
      <w:spacing w:before="100" w:after="100" w:line="240" w:lineRule="auto"/>
    </w:pPr>
    <w:rPr>
      <w:rFonts w:ascii="Times New Roman" w:hAnsi="Times New Roman" w:hint="default"/>
      <w:sz w:val="24"/>
      <w:szCs w:val="24"/>
    </w:rPr>
  </w:style>
  <w:style w:type="table" w:styleId="Tablegrid">
    <w:name w:val="Table grid"/>
    <w:aliases w:val="Сетка таблицы"/>
    <w:basedOn w:val="Normaltable"/>
    <w:uiPriority w:val="59"/>
    <w:pPr>
      <w:spacing w:after="0" w:line="240" w:lineRule="auto"/>
    </w:pPr>
    <w:rPr>
      <w:rFonts w:hint="default"/>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rFonts w:hint="default"/>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hint="default"/>
      <w:sz w:val="20"/>
      <w:szCs w:val="20"/>
    </w:rPr>
  </w:style>
  <w:style w:type="character" w:styleId="Endnotereference">
    <w:name w:val="Endnote reference"/>
    <w:aliases w:val="Знак концевой сноски"/>
    <w:uiPriority w:val="99"/>
    <w:semiHidden w:val="on"/>
    <w:unhideWhenUsed w:val="on"/>
    <w:rPr>
      <w:rFonts w:cs="Times New Roman" w:hint="default"/>
      <w:vertAlign w:val="superscript"/>
    </w:rPr>
  </w:style>
  <w:style w:type="character" w:customStyle="1" w:styleId="АбзацспискаЗнак,Содержание.2уровеньЗнак,ListParagraphЗнак,АбзацспискаЗнак,Содержание.2уровеньЗнак,ListParagraphЗнак">
    <w:name w:val="Абзац списка Знак,Содержание. 2 уровень Знак,List Paragraph Знак,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hint="default"/>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hint="default"/>
      <w:sz w:val="24"/>
      <w:szCs w:val="24"/>
      <w:lang w:val="en-US" w:eastAsia="nl-NL"/>
    </w:rPr>
  </w:style>
  <w:style w:type="character" w:styleId="Strong">
    <w:name w:val="Strong"/>
    <w:aliases w:val="Строгий"/>
    <w:uiPriority w:val="22"/>
    <w:qFormat w:val="on"/>
    <w:rPr>
      <w:rFonts w:hint="default"/>
      <w:b/>
      <w:bCs/>
    </w:rPr>
  </w:style>
  <w:style w:type="table" w:customStyle="1" w:styleId="TableNormal">
    <w:name w:val="Table Normal"/>
    <w:uiPriority w:val="2"/>
    <w:semiHidden w:val="on"/>
    <w:unhideWhenUsed w:val="on"/>
    <w:qFormat w:val="on"/>
    <w:pPr>
      <w:widowControl w:val="off"/>
    </w:pPr>
    <w:rPr>
      <w:rFonts w:eastAsia="Calibri" w:hint="default"/>
      <w:sz w:val="22"/>
      <w:szCs w:val="22"/>
      <w:lang w:val="en-US" w:bidi="ar-SA" w:eastAsia="en-US"/>
    </w:rPr>
    <w:tblPr>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hint="default"/>
      <w:lang w:eastAsia="en-US"/>
    </w:rPr>
  </w:style>
  <w:style w:type="character" w:styleId="Followedhyperlink">
    <w:name w:val="Followedhyperlink"/>
    <w:aliases w:val="Просмотренная гиперссылка"/>
    <w:uiPriority w:val="99"/>
    <w:unhideWhenUsed w:val="on"/>
    <w:rPr>
      <w:rFonts w:hint="default"/>
      <w:color w:val="0000ff"/>
      <w:u w:val="single"/>
    </w:rPr>
  </w:style>
  <w:style w:type="character" w:styleId="Subtleemphasis">
    <w:name w:val="Subtle emphasis"/>
    <w:aliases w:val="Слабое выделение"/>
    <w:uiPriority w:val="19"/>
    <w:qFormat w:val="on"/>
    <w:rPr>
      <w:rFonts w:hint="default"/>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cs="Times New Roman" w:eastAsia="Times New Roman" w:hAnsi="Calibri Light" w:hint="defaul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hint="defaul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hint="default"/>
      <w:b w:val="off"/>
      <w:bCs w:val="off"/>
      <w:color w:val="2f5496"/>
      <w:lang w:val="ru-RU" w:eastAsia="ru-RU"/>
    </w:rPr>
  </w:style>
  <w:style w:type="table" w:customStyle="1" w:styleId="Таблицапростая3">
    <w:name w:val="Таблица простая 3"/>
    <w:basedOn w:val="Normaltable"/>
    <w:uiPriority w:val="43"/>
    <w:pPr/>
    <w:rPr>
      <w:rFonts w:hint="default"/>
    </w:rPr>
    <w:tblStylePr w:type="firstRow">
      <w:tcPr>
        <w:tcBorders>
          <w:bottom w:val="single" w:color="7f7f7f" w:sz="4" w:space="0"/>
        </w:tcBorders>
      </w:tcPr>
    </w:tblStylePr>
    <w:tblStylePr w:type="firstCol">
      <w:tcPr>
        <w:tcBorders>
          <w:right w:val="single" w:color="7f7f7f" w:sz="4" w:space="0"/>
        </w:tcBorders>
      </w:tcPr>
    </w:tblStylePr>
  </w:style>
  <w:style w:type="character" w:customStyle="1" w:styleId="Неразрешенноеупоминание">
    <w:name w:val="Неразрешенное упоминание"/>
    <w:uiPriority w:val="99"/>
    <w:semiHidden w:val="on"/>
    <w:unhideWhenUsed w:val="on"/>
    <w:rPr>
      <w:rFonts w:hint="default"/>
      <w:color w:val="605e5c"/>
      <w:shd w:val="clear" w:color="auto" w:fill="e1dfdd"/>
    </w:rPr>
  </w:style>
  <w:style w:type="paragraph" w:styleId="Title">
    <w:name w:val="Title"/>
    <w:aliases w:val="Заголовок"/>
    <w:basedOn w:val="Normal"/>
    <w:next w:val="Normal"/>
    <w:link w:val="ЗаголовокЗнак"/>
    <w:uiPriority w:val="10"/>
    <w:qFormat w:val="on"/>
    <w:pPr>
      <w:spacing w:after="120"/>
      <w:ind w:firstLine="709"/>
    </w:pPr>
    <w:rPr>
      <w:rFonts w:ascii="Times New Roman" w:hAnsi="Times New Roman" w:hint="default"/>
      <w:sz w:val="24"/>
      <w:szCs w:val="24"/>
    </w:rPr>
  </w:style>
  <w:style w:type="character" w:customStyle="1" w:styleId="ЗаголовокЗнак">
    <w:name w:val="Заголовок Знак"/>
    <w:link w:val="Title"/>
    <w:uiPriority w:val="10"/>
    <w:rPr>
      <w:rFonts w:ascii="Times New Roman" w:hAnsi="Times New Roman" w:hint="default"/>
      <w:sz w:val="24"/>
      <w:szCs w:val="24"/>
    </w:rPr>
  </w:style>
  <w:style w:type="table" w:customStyle="1" w:styleId="Сеткатаблицы1">
    <w:name w:val="Сетка таблицы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hint="default"/>
      <w:iCs/>
      <w:sz w:val="24"/>
      <w:szCs w:val="28"/>
    </w:rPr>
  </w:style>
  <w:style w:type="table" w:customStyle="1" w:styleId="Сеткатаблицы11">
    <w:name w:val="Сетка таблицы1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Nospacing">
    <w:name w:val="No spacing"/>
    <w:uiPriority w:val="1"/>
    <w:qFormat w:val="on"/>
    <w:pPr>
      <w:spacing w:after="0" w:line="240" w:lineRule="auto"/>
    </w:pPr>
    <w:rPr/>
  </w:style>
  <w:style w:type="character" w:customStyle="1" w:styleId="Heading1Char">
    <w:name w:val="Heading 1 Char"/>
    <w:basedOn w:val="Defaultparagraphfont"/>
    <w:link w:val="Heading1"/>
    <w:uiPriority w:val="9"/>
    <w:rPr>
      <w:rFonts w:ascii="Calibri Light" w:cs="Times New Roman" w:hAnsi="Calibri Light" w:hint="default"/>
      <w:b/>
      <w:bCs/>
      <w:color w:val="2f5395"/>
      <w:sz w:val="28"/>
      <w:szCs w:val="28"/>
    </w:rPr>
  </w:style>
  <w:style w:type="character" w:customStyle="1" w:styleId="Heading2Char">
    <w:name w:val="Heading 2 Char"/>
    <w:basedOn w:val="Defaultparagraphfont"/>
    <w:link w:val="Heading2"/>
    <w:uiPriority w:val="9"/>
    <w:rPr>
      <w:rFonts w:ascii="Calibri Light" w:cs="Times New Roman" w:hAnsi="Calibri Light" w:hint="default"/>
      <w:b/>
      <w:bCs/>
      <w:color w:val="4472c4"/>
      <w:sz w:val="26"/>
      <w:szCs w:val="26"/>
    </w:rPr>
  </w:style>
  <w:style w:type="character" w:customStyle="1" w:styleId="Heading3Char">
    <w:name w:val="Heading 3 Char"/>
    <w:basedOn w:val="Defaultparagraphfont"/>
    <w:link w:val="Heading3"/>
    <w:uiPriority w:val="9"/>
    <w:rPr>
      <w:rFonts w:ascii="Calibri Light" w:cs="Times New Roman" w:hAnsi="Calibri Light" w:hint="default"/>
      <w:b/>
      <w:bCs/>
      <w:color w:val="4472c4"/>
    </w:rPr>
  </w:style>
  <w:style w:type="character" w:customStyle="1" w:styleId="Heading4Char">
    <w:name w:val="Heading 4 Char"/>
    <w:basedOn w:val="Defaultparagraphfont"/>
    <w:link w:val="Heading4"/>
    <w:uiPriority w:val="9"/>
    <w:rPr>
      <w:rFonts w:ascii="Calibri Light" w:cs="Times New Roman" w:hAnsi="Calibri Light" w:hint="default"/>
      <w:b/>
      <w:bCs/>
      <w:i/>
      <w:iCs/>
      <w:color w:val="4472c4"/>
    </w:rPr>
  </w:style>
  <w:style w:type="character" w:customStyle="1" w:styleId="Heading5Char">
    <w:name w:val="Heading 5 Char"/>
    <w:basedOn w:val="Defaultparagraphfont"/>
    <w:link w:val="Heading5"/>
    <w:uiPriority w:val="9"/>
    <w:rPr>
      <w:rFonts w:ascii="Calibri Light" w:cs="Times New Roman" w:hAnsi="Calibri Light" w:hint="default"/>
      <w:color w:val="1f3763"/>
    </w:rPr>
  </w:style>
  <w:style w:type="character" w:customStyle="1" w:styleId="Heading6Char">
    <w:name w:val="Heading 6 Char"/>
    <w:basedOn w:val="Defaultparagraphfont"/>
    <w:link w:val="Heading6"/>
    <w:uiPriority w:val="9"/>
    <w:rPr>
      <w:rFonts w:ascii="Calibri Light" w:cs="Times New Roman" w:hAnsi="Calibri Light" w:hint="default"/>
      <w:i/>
      <w:iCs/>
      <w:color w:val="1f3763"/>
    </w:rPr>
  </w:style>
  <w:style w:type="character" w:customStyle="1" w:styleId="Heading7Char">
    <w:name w:val="Heading 7 Char"/>
    <w:basedOn w:val="Defaultparagraphfont"/>
    <w:link w:val="Heading7"/>
    <w:uiPriority w:val="9"/>
    <w:rPr>
      <w:rFonts w:ascii="Calibri Light" w:cs="Times New Roman" w:hAnsi="Calibri Light" w:hint="default"/>
      <w:i/>
      <w:iCs/>
      <w:color w:val="404040"/>
    </w:rPr>
  </w:style>
  <w:style w:type="character" w:customStyle="1" w:styleId="Heading8Char">
    <w:name w:val="Heading 8 Char"/>
    <w:basedOn w:val="Defaultparagraphfont"/>
    <w:link w:val="Heading8"/>
    <w:uiPriority w:val="9"/>
    <w:rPr>
      <w:rFonts w:ascii="Calibri Light" w:cs="Times New Roman" w:hAnsi="Calibri Light" w:hint="default"/>
      <w:color w:val="404040"/>
      <w:sz w:val="20"/>
      <w:szCs w:val="20"/>
    </w:rPr>
  </w:style>
  <w:style w:type="character" w:customStyle="1" w:styleId="Heading9Char">
    <w:name w:val="Heading 9 Char"/>
    <w:basedOn w:val="Defaultparagraphfont"/>
    <w:link w:val="Heading9"/>
    <w:uiPriority w:val="9"/>
    <w:rPr>
      <w:rFonts w:ascii="Calibri Light" w:cs="Times New Roman" w:hAnsi="Calibri Light" w:hint="default"/>
      <w:i/>
      <w:iCs/>
      <w:color w:val="404040"/>
      <w:sz w:val="20"/>
      <w:szCs w:val="20"/>
    </w:rPr>
  </w:style>
  <w:style w:type="character" w:customStyle="1" w:styleId="TitleChar">
    <w:name w:val="Title Char"/>
    <w:basedOn w:val="Defaultparagraphfont"/>
    <w:link w:val="Title"/>
    <w:uiPriority w:val="10"/>
    <w:rPr>
      <w:rFonts w:ascii="Calibri Light" w:cs="Times New Roman" w:hAnsi="Calibri Light" w:hint="default"/>
      <w:color w:val="333f4f"/>
      <w:spacing w:val="5"/>
      <w:sz w:val="52"/>
      <w:szCs w:val="52"/>
    </w:rPr>
  </w:style>
  <w:style w:type="character" w:customStyle="1" w:styleId="SubtitleChar">
    <w:name w:val="Subtitle Char"/>
    <w:basedOn w:val="Defaultparagraphfont"/>
    <w:link w:val="Subtitle"/>
    <w:uiPriority w:val="11"/>
    <w:rPr>
      <w:rFonts w:ascii="Calibri Light" w:cs="Times New Roman" w:hAnsi="Calibri Light" w:hint="default"/>
      <w:i/>
      <w:iCs/>
      <w:color w:val="4472c4"/>
      <w:spacing w:val="15"/>
      <w:sz w:val="24"/>
      <w:szCs w:val="24"/>
    </w:rPr>
  </w:style>
  <w:style w:type="character" w:styleId="Intenseemphasis">
    <w:name w:val="Intense emphasis"/>
    <w:basedOn w:val="Defaultparagraphfont"/>
    <w:uiPriority w:val="21"/>
    <w:qFormat w:val="on"/>
    <w:rPr>
      <w:rFonts w:hint="default"/>
      <w:b/>
      <w:bCs/>
      <w:i/>
      <w:iCs/>
      <w:color w:val="4472c4"/>
    </w:rPr>
  </w:style>
  <w:style w:type="paragraph" w:styleId="Quote">
    <w:name w:val="Quote"/>
    <w:basedOn w:val="Normal"/>
    <w:next w:val="Normal"/>
    <w:link w:val="QuoteChar"/>
    <w:uiPriority w:val="29"/>
    <w:qFormat w:val="on"/>
    <w:pPr/>
    <w:rPr>
      <w:rFonts w:hint="default"/>
      <w:i/>
      <w:iCs/>
      <w:color w:val="000000"/>
    </w:rPr>
  </w:style>
  <w:style w:type="character" w:customStyle="1" w:styleId="QuoteChar">
    <w:name w:val="Quote Char"/>
    <w:basedOn w:val="Defaultparagraphfont"/>
    <w:link w:val="Quote"/>
    <w:uiPriority w:val="29"/>
    <w:rPr>
      <w:rFonts w:hint="default"/>
      <w:i/>
      <w:iCs/>
      <w:color w:val="000000"/>
    </w:rPr>
  </w:style>
  <w:style w:type="paragraph" w:styleId="Intensequote">
    <w:name w:val="Intense quote"/>
    <w:basedOn w:val="Normal"/>
    <w:next w:val="Normal"/>
    <w:link w:val="IntenseQuoteChar"/>
    <w:uiPriority w:val="30"/>
    <w:qFormat w:val="on"/>
    <w:pPr>
      <w:pBdr>
        <w:bottom w:val="single" w:color="4472c4" w:sz="4" w:space="4"/>
      </w:pBdr>
      <w:spacing w:before="200" w:after="280"/>
      <w:ind w:left="936" w:right="936"/>
    </w:pPr>
    <w:rPr>
      <w:rFonts w:hint="default"/>
      <w:b/>
      <w:bCs/>
      <w:i/>
      <w:iCs/>
      <w:color w:val="4472c4"/>
    </w:rPr>
  </w:style>
  <w:style w:type="character" w:customStyle="1" w:styleId="IntenseQuoteChar">
    <w:name w:val="Intense Quote Char"/>
    <w:basedOn w:val="Defaultparagraphfont"/>
    <w:link w:val="Intensequote"/>
    <w:uiPriority w:val="30"/>
    <w:rPr>
      <w:rFonts w:hint="default"/>
      <w:b/>
      <w:bCs/>
      <w:i/>
      <w:iCs/>
      <w:color w:val="4472c4"/>
    </w:rPr>
  </w:style>
  <w:style w:type="character" w:styleId="Subtlereference">
    <w:name w:val="Subtle reference"/>
    <w:basedOn w:val="Defaultparagraphfont"/>
    <w:uiPriority w:val="31"/>
    <w:qFormat w:val="on"/>
    <w:rPr>
      <w:rFonts w:hint="default"/>
      <w:smallCaps/>
      <w:color w:val="ed7d31"/>
      <w:u w:val="single"/>
    </w:rPr>
  </w:style>
  <w:style w:type="character" w:styleId="Intensereference">
    <w:name w:val="Intense reference"/>
    <w:basedOn w:val="Defaultparagraphfont"/>
    <w:uiPriority w:val="32"/>
    <w:qFormat w:val="on"/>
    <w:rPr>
      <w:rFonts w:hint="default"/>
      <w:b/>
      <w:bCs/>
      <w:smallCaps/>
      <w:color w:val="ed7d31"/>
      <w:spacing w:val="5"/>
      <w:u w:val="single"/>
    </w:rPr>
  </w:style>
  <w:style w:type="character" w:styleId="Booktitle">
    <w:name w:val="Book title"/>
    <w:basedOn w:val="Defaultparagraphfont"/>
    <w:uiPriority w:val="33"/>
    <w:qFormat w:val="on"/>
    <w:rPr>
      <w:rFonts w:hint="default"/>
      <w:b/>
      <w:bCs/>
      <w:smallCaps/>
      <w:spacing w:val="5"/>
    </w:rPr>
  </w:style>
  <w:style w:type="character" w:customStyle="1" w:styleId="EndnoteTextChar">
    <w:name w:val="Endnote Text Char"/>
    <w:basedOn w:val="Defaultparagraphfont"/>
    <w:link w:val="Endnotetext"/>
    <w:uiPriority w:val="99"/>
    <w:semiHidden w:val="on"/>
    <w:rPr>
      <w:rFonts w:hint="default"/>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hint="default"/>
      <w:sz w:val="21"/>
      <w:szCs w:val="21"/>
    </w:rPr>
  </w:style>
  <w:style w:type="character" w:customStyle="1" w:styleId="PlainTextChar">
    <w:name w:val="Plain Text Char"/>
    <w:basedOn w:val="Defaultparagraphfont"/>
    <w:link w:val="Plaintext"/>
    <w:uiPriority w:val="99"/>
    <w:rPr>
      <w:rFonts w:ascii="Courier New" w:cs="Courier New" w:hAnsi="Courier New" w:hint="default"/>
      <w:sz w:val="21"/>
      <w:szCs w:val="21"/>
    </w:rPr>
  </w:style>
  <w:style w:type="character" w:customStyle="1" w:styleId="HeaderChar">
    <w:name w:val="Header Char"/>
    <w:basedOn w:val="Defaultparagraphfont"/>
    <w:link w:val="Header"/>
    <w:uiPriority w:val="99"/>
    <w:rPr/>
  </w:style>
  <w:style w:type="character" w:customStyle="1" w:styleId="FooterChar">
    <w:name w:val="Footer Char"/>
    <w:basedOn w:val="Defaultparagraphfont"/>
    <w:link w:val="Footer"/>
    <w:uiPriority w:val="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